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BE" w:rsidRPr="008A1C41" w:rsidRDefault="00AF5BBE">
      <w:pPr>
        <w:spacing w:after="0" w:line="240" w:lineRule="auto"/>
        <w:jc w:val="center"/>
        <w:rPr>
          <w:rFonts w:ascii="Arial" w:eastAsia="Arial" w:hAnsi="Arial" w:cs="Arial"/>
          <w:shd w:val="clear" w:color="auto" w:fill="FFFFFF"/>
        </w:rPr>
      </w:pPr>
    </w:p>
    <w:p w:rsidR="00AF5BBE" w:rsidRPr="008A1C41" w:rsidRDefault="00AF5BBE">
      <w:pPr>
        <w:spacing w:after="0" w:line="240" w:lineRule="auto"/>
        <w:rPr>
          <w:rFonts w:ascii="Arial" w:eastAsia="Arial" w:hAnsi="Arial" w:cs="Arial"/>
          <w:shd w:val="clear" w:color="auto" w:fill="FFFFFF"/>
        </w:rPr>
      </w:pPr>
    </w:p>
    <w:p w:rsidR="00AF5BBE" w:rsidRPr="008A1C41" w:rsidRDefault="00816BCB">
      <w:pPr>
        <w:spacing w:after="0" w:line="240" w:lineRule="auto"/>
        <w:rPr>
          <w:rFonts w:ascii="Times New Roman" w:eastAsia="Arial" w:hAnsi="Times New Roman" w:cs="Times New Roman"/>
          <w:sz w:val="32"/>
        </w:rPr>
      </w:pPr>
      <w:r w:rsidRPr="008A1C41">
        <w:rPr>
          <w:rFonts w:ascii="Times New Roman" w:eastAsia="Arial" w:hAnsi="Times New Roman" w:cs="Times New Roman"/>
          <w:sz w:val="32"/>
        </w:rPr>
        <w:t xml:space="preserve">Правила землепользования и застройки </w:t>
      </w:r>
    </w:p>
    <w:p w:rsidR="00AF5BBE" w:rsidRPr="008A1C41" w:rsidRDefault="00816BCB">
      <w:pPr>
        <w:spacing w:after="0" w:line="240" w:lineRule="auto"/>
        <w:rPr>
          <w:rFonts w:ascii="Times New Roman" w:eastAsia="Arial" w:hAnsi="Times New Roman" w:cs="Times New Roman"/>
          <w:sz w:val="32"/>
        </w:rPr>
      </w:pPr>
      <w:r w:rsidRPr="008A1C41">
        <w:rPr>
          <w:rFonts w:ascii="Times New Roman" w:eastAsia="Arial" w:hAnsi="Times New Roman" w:cs="Times New Roman"/>
          <w:sz w:val="32"/>
        </w:rPr>
        <w:t>МО «Блечепсинское сельское поселение»</w:t>
      </w:r>
    </w:p>
    <w:p w:rsidR="00AF5BBE" w:rsidRPr="008A1C41" w:rsidRDefault="00816BCB">
      <w:pPr>
        <w:spacing w:after="0" w:line="240" w:lineRule="auto"/>
        <w:rPr>
          <w:rFonts w:ascii="Times New Roman" w:eastAsia="Arial" w:hAnsi="Times New Roman" w:cs="Times New Roman"/>
          <w:sz w:val="32"/>
        </w:rPr>
      </w:pPr>
      <w:r w:rsidRPr="008A1C41">
        <w:rPr>
          <w:rFonts w:ascii="Times New Roman" w:eastAsia="Arial" w:hAnsi="Times New Roman" w:cs="Times New Roman"/>
          <w:sz w:val="32"/>
        </w:rPr>
        <w:t>Кошехабльского района Республики Адыгея</w:t>
      </w:r>
    </w:p>
    <w:p w:rsidR="00AF5BBE" w:rsidRPr="008A1C41" w:rsidRDefault="00AF5BBE">
      <w:pPr>
        <w:spacing w:after="0" w:line="240" w:lineRule="auto"/>
        <w:rPr>
          <w:rFonts w:ascii="Arial" w:eastAsia="Arial" w:hAnsi="Arial" w:cs="Arial"/>
          <w:b/>
          <w:sz w:val="24"/>
          <w:shd w:val="clear" w:color="auto" w:fill="FFFFFF"/>
        </w:rPr>
      </w:pPr>
    </w:p>
    <w:p w:rsidR="00AF5BBE" w:rsidRPr="008A1C41" w:rsidRDefault="00816BCB">
      <w:pPr>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Проект местного нормативного правового акта</w:t>
      </w:r>
    </w:p>
    <w:p w:rsidR="00AF5BBE" w:rsidRPr="008A1C41" w:rsidRDefault="00AF5BBE">
      <w:pPr>
        <w:spacing w:after="0" w:line="240" w:lineRule="auto"/>
        <w:jc w:val="center"/>
        <w:rPr>
          <w:rFonts w:ascii="Times New Roman" w:eastAsia="Arial" w:hAnsi="Times New Roman" w:cs="Times New Roman"/>
          <w:sz w:val="24"/>
          <w:szCs w:val="24"/>
          <w:shd w:val="clear" w:color="auto" w:fill="FFFFFF"/>
        </w:rPr>
      </w:pPr>
    </w:p>
    <w:p w:rsidR="00AF5BBE" w:rsidRPr="008A1C41" w:rsidRDefault="00AF5BBE">
      <w:pPr>
        <w:spacing w:after="0" w:line="240" w:lineRule="auto"/>
        <w:jc w:val="center"/>
        <w:rPr>
          <w:rFonts w:ascii="Times New Roman" w:eastAsia="Arial" w:hAnsi="Times New Roman" w:cs="Times New Roman"/>
          <w:sz w:val="24"/>
          <w:szCs w:val="24"/>
          <w:shd w:val="clear" w:color="auto" w:fill="FFFFFF"/>
        </w:rPr>
      </w:pPr>
    </w:p>
    <w:p w:rsidR="00AF5BBE" w:rsidRPr="008A1C41" w:rsidRDefault="007E616F" w:rsidP="000C5B39">
      <w:pPr>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Вторая</w:t>
      </w:r>
      <w:r w:rsidR="00816BCB" w:rsidRPr="008A1C41">
        <w:rPr>
          <w:rFonts w:ascii="Times New Roman" w:eastAsia="Arial" w:hAnsi="Times New Roman" w:cs="Times New Roman"/>
          <w:sz w:val="24"/>
          <w:szCs w:val="24"/>
          <w:shd w:val="clear" w:color="auto" w:fill="FFFFFF"/>
        </w:rPr>
        <w:t xml:space="preserve"> редакция</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Введение</w:t>
      </w:r>
      <w:r w:rsidRPr="008A1C41">
        <w:rPr>
          <w:rFonts w:ascii="Times New Roman" w:eastAsia="Arial" w:hAnsi="Times New Roman" w:cs="Times New Roman"/>
          <w:sz w:val="24"/>
          <w:szCs w:val="24"/>
        </w:rPr>
        <w:tab/>
      </w:r>
      <w:r w:rsidR="000C5B39" w:rsidRPr="008A1C41">
        <w:rPr>
          <w:rFonts w:ascii="Times New Roman" w:eastAsia="Arial" w:hAnsi="Times New Roman" w:cs="Times New Roman"/>
          <w:sz w:val="24"/>
          <w:szCs w:val="24"/>
        </w:rPr>
        <w:t>4</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ЧАСТЬ I </w:t>
      </w:r>
      <w:r w:rsidRPr="008A1C41">
        <w:rPr>
          <w:rFonts w:ascii="Times New Roman" w:eastAsia="Arial" w:hAnsi="Times New Roman" w:cs="Times New Roman"/>
          <w:caps/>
          <w:sz w:val="24"/>
          <w:szCs w:val="24"/>
        </w:rPr>
        <w:t xml:space="preserve"> Порядок применения Правил Землепользования и застройки и внесение в них изменений</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Раздел 1.  Регулирование землепользования и застройки органами местного самоуправления </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Глава 1.  Общие положения</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 Основные понятия, используемые в Правилах</w:t>
      </w:r>
      <w:r w:rsidR="006A58E0" w:rsidRPr="008A1C41">
        <w:rPr>
          <w:rFonts w:ascii="Times New Roman" w:eastAsia="Arial" w:hAnsi="Times New Roman" w:cs="Times New Roman"/>
          <w:sz w:val="24"/>
          <w:szCs w:val="24"/>
        </w:rPr>
        <w:t xml:space="preserve"> …………………………………………..4</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 Основания введения, назначение и состав Правил</w:t>
      </w:r>
      <w:r w:rsidR="00FE2A4C" w:rsidRPr="008A1C41">
        <w:rPr>
          <w:rFonts w:ascii="Times New Roman" w:eastAsia="Arial" w:hAnsi="Times New Roman" w:cs="Times New Roman"/>
          <w:sz w:val="24"/>
          <w:szCs w:val="24"/>
        </w:rPr>
        <w:t>……………………………………….8</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 Градостроительные регламенты и их применение</w:t>
      </w:r>
      <w:r w:rsidR="00FE2A4C" w:rsidRPr="008A1C41">
        <w:rPr>
          <w:rFonts w:ascii="Times New Roman" w:eastAsia="Arial" w:hAnsi="Times New Roman" w:cs="Times New Roman"/>
          <w:sz w:val="24"/>
          <w:szCs w:val="24"/>
        </w:rPr>
        <w:t>………………………………………10</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 Открытость и доступность информации о землепользовании и застройке</w:t>
      </w:r>
      <w:r w:rsidR="00FE2A4C" w:rsidRPr="008A1C41">
        <w:rPr>
          <w:rFonts w:ascii="Times New Roman" w:eastAsia="Arial" w:hAnsi="Times New Roman" w:cs="Times New Roman"/>
          <w:sz w:val="24"/>
          <w:szCs w:val="24"/>
        </w:rPr>
        <w:t>……………11</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 Общие положения, относящиеся к ранее возникшим правам</w:t>
      </w:r>
      <w:r w:rsidR="00FE2A4C" w:rsidRPr="008A1C41">
        <w:rPr>
          <w:rFonts w:ascii="Times New Roman" w:eastAsia="Arial" w:hAnsi="Times New Roman" w:cs="Times New Roman"/>
          <w:sz w:val="24"/>
          <w:szCs w:val="24"/>
        </w:rPr>
        <w:t xml:space="preserve"> …………………………12</w:t>
      </w:r>
    </w:p>
    <w:p w:rsidR="00AF5BBE" w:rsidRPr="008A1C41" w:rsidRDefault="00816BCB" w:rsidP="00FE2A4C">
      <w:pPr>
        <w:tabs>
          <w:tab w:val="right" w:leader="dot" w:pos="9890"/>
        </w:tabs>
        <w:spacing w:after="0" w:line="240" w:lineRule="auto"/>
        <w:ind w:right="-282"/>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6. Использование и строительные изме</w:t>
      </w:r>
      <w:r w:rsidR="007E616F" w:rsidRPr="008A1C41">
        <w:rPr>
          <w:rFonts w:ascii="Times New Roman" w:eastAsia="Arial" w:hAnsi="Times New Roman" w:cs="Times New Roman"/>
          <w:sz w:val="24"/>
          <w:szCs w:val="24"/>
        </w:rPr>
        <w:t xml:space="preserve">нения объектов недвижимости,   несоответствующих Правилам </w:t>
      </w:r>
      <w:r w:rsidR="00FE2A4C" w:rsidRPr="008A1C41">
        <w:rPr>
          <w:rFonts w:ascii="Times New Roman" w:eastAsia="Arial" w:hAnsi="Times New Roman" w:cs="Times New Roman"/>
          <w:sz w:val="24"/>
          <w:szCs w:val="24"/>
        </w:rPr>
        <w:t>………………………………………………………………………13</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7. Ответственность за нарушение Правил</w:t>
      </w:r>
      <w:r w:rsidR="00FE2A4C" w:rsidRPr="008A1C41">
        <w:rPr>
          <w:rFonts w:ascii="Times New Roman" w:eastAsia="Arial" w:hAnsi="Times New Roman" w:cs="Times New Roman"/>
          <w:sz w:val="24"/>
          <w:szCs w:val="24"/>
        </w:rPr>
        <w:t>…………………………………………………..13</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Глава .2. Полномочия органов местного самоуправления Блечепсинского сельского поселения по регулированию землепользования и застройки </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8. Органы, уполномоченные регулировать и контролировать землепользование и застройку</w:t>
      </w:r>
      <w:r w:rsidR="00FE2A4C" w:rsidRPr="008A1C41">
        <w:rPr>
          <w:rFonts w:ascii="Times New Roman" w:eastAsia="Arial" w:hAnsi="Times New Roman" w:cs="Times New Roman"/>
          <w:sz w:val="24"/>
          <w:szCs w:val="24"/>
        </w:rPr>
        <w:t>………………………………………………………………………………………………14</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9.  Комиссия по землепользованию и застройке</w:t>
      </w:r>
      <w:r w:rsidR="00FE2A4C" w:rsidRPr="008A1C41">
        <w:rPr>
          <w:rFonts w:ascii="Times New Roman" w:eastAsia="Arial" w:hAnsi="Times New Roman" w:cs="Times New Roman"/>
          <w:sz w:val="24"/>
          <w:szCs w:val="24"/>
        </w:rPr>
        <w:t>…………………………………………16</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0C5B39"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10. Общие положения порядка  предоставления земельных участков для строительства из земель, находящихся в муниципальной собственности</w:t>
      </w:r>
      <w:r w:rsidR="00FE2A4C" w:rsidRPr="008A1C41">
        <w:rPr>
          <w:rFonts w:ascii="Times New Roman" w:eastAsia="Arial" w:hAnsi="Times New Roman" w:cs="Times New Roman"/>
          <w:sz w:val="24"/>
          <w:szCs w:val="24"/>
        </w:rPr>
        <w:t>………………………………………..17</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11. Основания и условия принятия решений о резервировании земельных участков и условий изъятия (выкупа) земельных участков для реализации м</w:t>
      </w:r>
      <w:r w:rsidR="007E616F" w:rsidRPr="008A1C41">
        <w:rPr>
          <w:rFonts w:ascii="Times New Roman" w:eastAsia="Arial" w:hAnsi="Times New Roman" w:cs="Times New Roman"/>
          <w:sz w:val="24"/>
          <w:szCs w:val="24"/>
        </w:rPr>
        <w:t>у</w:t>
      </w:r>
      <w:r w:rsidRPr="008A1C41">
        <w:rPr>
          <w:rFonts w:ascii="Times New Roman" w:eastAsia="Arial" w:hAnsi="Times New Roman" w:cs="Times New Roman"/>
          <w:sz w:val="24"/>
          <w:szCs w:val="24"/>
        </w:rPr>
        <w:t>ниципальных нужд</w:t>
      </w:r>
      <w:r w:rsidR="00FE2A4C" w:rsidRPr="008A1C41">
        <w:rPr>
          <w:rFonts w:ascii="Times New Roman" w:eastAsia="Arial" w:hAnsi="Times New Roman" w:cs="Times New Roman"/>
          <w:sz w:val="24"/>
          <w:szCs w:val="24"/>
        </w:rPr>
        <w:t>………..18</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Глава 4.  Строительные изменения недвижимос</w:t>
      </w:r>
      <w:r w:rsidR="000C5B39" w:rsidRPr="008A1C41">
        <w:rPr>
          <w:rFonts w:ascii="Times New Roman" w:eastAsia="Arial" w:hAnsi="Times New Roman" w:cs="Times New Roman"/>
          <w:sz w:val="24"/>
          <w:szCs w:val="24"/>
        </w:rPr>
        <w:t>ти</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12.  Право на строительные изменения недвижимости и основание для его реализации. Виды строительных изменений недвижимости</w:t>
      </w:r>
      <w:r w:rsidR="00FE2A4C" w:rsidRPr="008A1C41">
        <w:rPr>
          <w:rFonts w:ascii="Times New Roman" w:eastAsia="Arial" w:hAnsi="Times New Roman" w:cs="Times New Roman"/>
          <w:sz w:val="24"/>
          <w:szCs w:val="24"/>
        </w:rPr>
        <w:t>…………………………………………………….20</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13.  Подготовка проектной документации</w:t>
      </w:r>
      <w:r w:rsidR="00FE2A4C" w:rsidRPr="008A1C41">
        <w:rPr>
          <w:rFonts w:ascii="Times New Roman" w:eastAsia="Arial" w:hAnsi="Times New Roman" w:cs="Times New Roman"/>
          <w:sz w:val="24"/>
          <w:szCs w:val="24"/>
        </w:rPr>
        <w:t>………………………………………………….21</w:t>
      </w:r>
    </w:p>
    <w:p w:rsidR="000C5B39"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14.  Государственная экспертиза проектной документации и результатов инженерных изысканий</w:t>
      </w:r>
      <w:r w:rsidR="00FE2A4C" w:rsidRPr="008A1C41">
        <w:rPr>
          <w:rFonts w:ascii="Times New Roman" w:eastAsia="Arial" w:hAnsi="Times New Roman" w:cs="Times New Roman"/>
          <w:sz w:val="24"/>
          <w:szCs w:val="24"/>
        </w:rPr>
        <w:t xml:space="preserve">  ……………………………………………………………………………………………22</w:t>
      </w:r>
    </w:p>
    <w:p w:rsidR="000C5B39"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15.  Разрешение на строительство</w:t>
      </w:r>
      <w:r w:rsidR="00FE2A4C" w:rsidRPr="008A1C41">
        <w:rPr>
          <w:rFonts w:ascii="Times New Roman" w:eastAsia="Arial" w:hAnsi="Times New Roman" w:cs="Times New Roman"/>
          <w:sz w:val="24"/>
          <w:szCs w:val="24"/>
        </w:rPr>
        <w:t>…………………………………………………………...23</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16.  Строительство, р</w:t>
      </w:r>
      <w:r w:rsidR="000C5B39" w:rsidRPr="008A1C41">
        <w:rPr>
          <w:rFonts w:ascii="Times New Roman" w:eastAsia="Arial" w:hAnsi="Times New Roman" w:cs="Times New Roman"/>
          <w:sz w:val="24"/>
          <w:szCs w:val="24"/>
        </w:rPr>
        <w:t>еконструкция капитальный ремонт</w:t>
      </w:r>
      <w:r w:rsidR="00FE2A4C" w:rsidRPr="008A1C41">
        <w:rPr>
          <w:rFonts w:ascii="Times New Roman" w:eastAsia="Arial" w:hAnsi="Times New Roman" w:cs="Times New Roman"/>
          <w:sz w:val="24"/>
          <w:szCs w:val="24"/>
        </w:rPr>
        <w:t>…………………………………25</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17.  Контроль в процессе строительства, реконструкции и капитального ремонта</w:t>
      </w:r>
      <w:r w:rsidR="00FE2A4C" w:rsidRPr="008A1C41">
        <w:rPr>
          <w:rFonts w:ascii="Times New Roman" w:eastAsia="Arial" w:hAnsi="Times New Roman" w:cs="Times New Roman"/>
          <w:sz w:val="24"/>
          <w:szCs w:val="24"/>
        </w:rPr>
        <w:t>……..26</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18.  Выдача разрешения на ввод объекта в эксплуатацию</w:t>
      </w:r>
      <w:r w:rsidR="00FE2A4C" w:rsidRPr="008A1C41">
        <w:rPr>
          <w:rFonts w:ascii="Times New Roman" w:eastAsia="Arial" w:hAnsi="Times New Roman" w:cs="Times New Roman"/>
          <w:sz w:val="24"/>
          <w:szCs w:val="24"/>
        </w:rPr>
        <w:t xml:space="preserve"> ……………………………….26</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00FE2A4C" w:rsidRPr="008A1C41">
        <w:rPr>
          <w:rFonts w:ascii="Times New Roman" w:eastAsia="Arial" w:hAnsi="Times New Roman" w:cs="Times New Roman"/>
          <w:sz w:val="24"/>
          <w:szCs w:val="24"/>
        </w:rPr>
        <w:t xml:space="preserve"> ……………………………………28</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E2A4C" w:rsidRPr="008A1C41">
        <w:rPr>
          <w:rFonts w:ascii="Times New Roman" w:eastAsia="Arial" w:hAnsi="Times New Roman" w:cs="Times New Roman"/>
          <w:sz w:val="24"/>
          <w:szCs w:val="24"/>
        </w:rPr>
        <w:t>…………..28</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Раздел 3.  Подготовка документации по планировке территории органами  местного самоуправления</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Глава 5.  Градостроительная подготовка земельных участков посредством планировки территории сельского поселения</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21.  Общие положения о подготовке документации по планировке территории</w:t>
      </w:r>
      <w:r w:rsidR="00FE2A4C" w:rsidRPr="008A1C41">
        <w:rPr>
          <w:rFonts w:ascii="Times New Roman" w:eastAsia="Arial" w:hAnsi="Times New Roman" w:cs="Times New Roman"/>
          <w:sz w:val="24"/>
          <w:szCs w:val="24"/>
        </w:rPr>
        <w:t xml:space="preserve"> ………29</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22.  Градостроительные планы земельных участков</w:t>
      </w:r>
      <w:r w:rsidR="00FE2A4C" w:rsidRPr="008A1C41">
        <w:rPr>
          <w:rFonts w:ascii="Times New Roman" w:eastAsia="Arial" w:hAnsi="Times New Roman" w:cs="Times New Roman"/>
          <w:sz w:val="24"/>
          <w:szCs w:val="24"/>
        </w:rPr>
        <w:t xml:space="preserve"> ……………………………………..30</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23.  Порядок подготовки документации по планировке территории</w:t>
      </w:r>
      <w:r w:rsidR="00FE2A4C" w:rsidRPr="008A1C41">
        <w:rPr>
          <w:rFonts w:ascii="Times New Roman" w:eastAsia="Arial" w:hAnsi="Times New Roman" w:cs="Times New Roman"/>
          <w:sz w:val="24"/>
          <w:szCs w:val="24"/>
        </w:rPr>
        <w:t xml:space="preserve"> ……………………31</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sidR="00FE2A4C" w:rsidRPr="008A1C41">
        <w:rPr>
          <w:rFonts w:ascii="Times New Roman" w:eastAsia="Arial" w:hAnsi="Times New Roman" w:cs="Times New Roman"/>
          <w:sz w:val="24"/>
          <w:szCs w:val="24"/>
        </w:rPr>
        <w:t>………………………………………………………33</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r w:rsidR="00FE2A4C" w:rsidRPr="008A1C41">
        <w:rPr>
          <w:rFonts w:ascii="Times New Roman" w:eastAsia="Arial" w:hAnsi="Times New Roman" w:cs="Times New Roman"/>
          <w:sz w:val="24"/>
          <w:szCs w:val="24"/>
        </w:rPr>
        <w:t>………..36</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Раздел 4  Проведение публичных слушаний по вопросам землепользования и застройки</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26.  Общие положения о публичных слушаниях</w:t>
      </w:r>
      <w:r w:rsidR="00FE2A4C" w:rsidRPr="008A1C41">
        <w:rPr>
          <w:rFonts w:ascii="Times New Roman" w:eastAsia="Arial" w:hAnsi="Times New Roman" w:cs="Times New Roman"/>
          <w:sz w:val="24"/>
          <w:szCs w:val="24"/>
        </w:rPr>
        <w:t>…………………………………………..38</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r w:rsidR="00FE2A4C" w:rsidRPr="008A1C41">
        <w:rPr>
          <w:rFonts w:ascii="Times New Roman" w:eastAsia="Arial" w:hAnsi="Times New Roman" w:cs="Times New Roman"/>
          <w:sz w:val="24"/>
          <w:szCs w:val="24"/>
        </w:rPr>
        <w:t>…………………………………………40</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28.  Публичные слушания по обсуждению документации по планировке территории</w:t>
      </w:r>
      <w:r w:rsidR="00FE2A4C" w:rsidRPr="008A1C41">
        <w:rPr>
          <w:rFonts w:ascii="Times New Roman" w:eastAsia="Arial" w:hAnsi="Times New Roman" w:cs="Times New Roman"/>
          <w:sz w:val="24"/>
          <w:szCs w:val="24"/>
        </w:rPr>
        <w:t>..41</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Раздел 5   Внесение изменений в Правила землепользования и застройки</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Статья 29.  Действие Правил по отношению к градостроительной документации </w:t>
      </w:r>
      <w:r w:rsidR="00FE2A4C" w:rsidRPr="008A1C41">
        <w:rPr>
          <w:rFonts w:ascii="Times New Roman" w:eastAsia="Arial" w:hAnsi="Times New Roman" w:cs="Times New Roman"/>
          <w:sz w:val="24"/>
          <w:szCs w:val="24"/>
        </w:rPr>
        <w:t>……………..42</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30.  Основание и право инициативы внесения изменений в Правила</w:t>
      </w:r>
      <w:r w:rsidR="00FE2A4C" w:rsidRPr="008A1C41">
        <w:rPr>
          <w:rFonts w:ascii="Times New Roman" w:eastAsia="Arial" w:hAnsi="Times New Roman" w:cs="Times New Roman"/>
          <w:sz w:val="24"/>
          <w:szCs w:val="24"/>
        </w:rPr>
        <w:t>……………………43</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31.  Порядок внесения изменений в Правила</w:t>
      </w:r>
      <w:r w:rsidR="00FE2A4C" w:rsidRPr="008A1C41">
        <w:rPr>
          <w:rFonts w:ascii="Times New Roman" w:eastAsia="Arial" w:hAnsi="Times New Roman" w:cs="Times New Roman"/>
          <w:sz w:val="24"/>
          <w:szCs w:val="24"/>
        </w:rPr>
        <w:t>………………………………………………43</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Раздел 6.  Регулирование иных вопросов землепользования и застройки</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32.  Установление публичных сервитутов</w:t>
      </w:r>
      <w:r w:rsidR="00FE2A4C" w:rsidRPr="008A1C41">
        <w:rPr>
          <w:rFonts w:ascii="Times New Roman" w:eastAsia="Arial" w:hAnsi="Times New Roman" w:cs="Times New Roman"/>
          <w:sz w:val="24"/>
          <w:szCs w:val="24"/>
        </w:rPr>
        <w:t>…………………………………………………45</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00FE2A4C" w:rsidRPr="008A1C41">
        <w:rPr>
          <w:rFonts w:ascii="Times New Roman" w:eastAsia="Arial" w:hAnsi="Times New Roman" w:cs="Times New Roman"/>
          <w:sz w:val="24"/>
          <w:szCs w:val="24"/>
        </w:rPr>
        <w:t>……………………………………………………………………………………..45</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34. Контроль над использованием объектов недвижимости</w:t>
      </w:r>
      <w:r w:rsidR="00FE2A4C" w:rsidRPr="008A1C41">
        <w:rPr>
          <w:rFonts w:ascii="Times New Roman" w:eastAsia="Arial" w:hAnsi="Times New Roman" w:cs="Times New Roman"/>
          <w:sz w:val="24"/>
          <w:szCs w:val="24"/>
        </w:rPr>
        <w:t>……………………………..46</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ЧАСТЬ II  </w:t>
      </w:r>
      <w:r w:rsidRPr="008A1C41">
        <w:rPr>
          <w:rFonts w:ascii="Times New Roman" w:eastAsia="Arial" w:hAnsi="Times New Roman" w:cs="Times New Roman"/>
          <w:caps/>
          <w:sz w:val="24"/>
          <w:szCs w:val="24"/>
        </w:rPr>
        <w:t xml:space="preserve">Карта градостроительного зонирования </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Раздел 7.  Территориальные зоны</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35. Общие положения о территориальных зонах</w:t>
      </w:r>
      <w:r w:rsidR="00FE2A4C" w:rsidRPr="008A1C41">
        <w:rPr>
          <w:rFonts w:ascii="Times New Roman" w:eastAsia="Arial" w:hAnsi="Times New Roman" w:cs="Times New Roman"/>
          <w:sz w:val="24"/>
          <w:szCs w:val="24"/>
        </w:rPr>
        <w:t>………………………………………….46</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36. Карта градостроительного зонирования в части граництерриториальных зон</w:t>
      </w:r>
      <w:r w:rsidR="00FE2A4C" w:rsidRPr="008A1C41">
        <w:rPr>
          <w:rFonts w:ascii="Times New Roman" w:eastAsia="Arial" w:hAnsi="Times New Roman" w:cs="Times New Roman"/>
          <w:sz w:val="24"/>
          <w:szCs w:val="24"/>
        </w:rPr>
        <w:t>…….48</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37. Перечень территориальных зон, выделенных на карте градостроительного зонирования</w:t>
      </w:r>
      <w:r w:rsidR="00FE2A4C" w:rsidRPr="008A1C41">
        <w:rPr>
          <w:rFonts w:ascii="Times New Roman" w:eastAsia="Arial" w:hAnsi="Times New Roman" w:cs="Times New Roman"/>
          <w:sz w:val="24"/>
          <w:szCs w:val="24"/>
        </w:rPr>
        <w:t>………………………………………………………………………………………….48</w:t>
      </w:r>
    </w:p>
    <w:p w:rsidR="00AF5BBE" w:rsidRPr="008A1C41" w:rsidRDefault="00816BCB" w:rsidP="000C5B39">
      <w:pPr>
        <w:spacing w:after="0" w:line="240" w:lineRule="auto"/>
        <w:ind w:right="113"/>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Раздел 8.  Зоны с особыми условиями использования</w:t>
      </w:r>
    </w:p>
    <w:p w:rsidR="00AF5BBE" w:rsidRPr="008A1C41" w:rsidRDefault="00816BCB" w:rsidP="000C5B39">
      <w:pPr>
        <w:tabs>
          <w:tab w:val="right" w:leader="dot" w:pos="9890"/>
        </w:tabs>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38.  Общие положения о зонах с особыми условиями использования территории</w:t>
      </w:r>
      <w:r w:rsidR="00FE2A4C" w:rsidRPr="008A1C41">
        <w:rPr>
          <w:rFonts w:ascii="Times New Roman" w:eastAsia="Arial" w:hAnsi="Times New Roman" w:cs="Times New Roman"/>
          <w:sz w:val="24"/>
          <w:szCs w:val="24"/>
        </w:rPr>
        <w:t>…….49</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39. Карта границ зон с особыми условиями использования территории (по экологическим и санитарно-эпидемиологическим требованиям)</w:t>
      </w:r>
      <w:r w:rsidR="00FE2A4C" w:rsidRPr="008A1C41">
        <w:rPr>
          <w:rFonts w:ascii="Times New Roman" w:eastAsia="Arial" w:hAnsi="Times New Roman" w:cs="Times New Roman"/>
          <w:sz w:val="24"/>
          <w:szCs w:val="24"/>
        </w:rPr>
        <w:t>……………………………….50</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40. Перечень зон с особыми условиями использования территории, выделенных на карте границ зон с особыми условиями использования</w:t>
      </w:r>
      <w:r w:rsidR="00FE2A4C" w:rsidRPr="008A1C41">
        <w:rPr>
          <w:rFonts w:ascii="Times New Roman" w:eastAsia="Arial" w:hAnsi="Times New Roman" w:cs="Times New Roman"/>
          <w:sz w:val="24"/>
          <w:szCs w:val="24"/>
        </w:rPr>
        <w:t>…………………………………………………50</w:t>
      </w:r>
    </w:p>
    <w:p w:rsidR="00711F15" w:rsidRPr="008A1C41" w:rsidRDefault="00816BCB" w:rsidP="00711F15">
      <w:pPr>
        <w:spacing w:after="0" w:line="240" w:lineRule="auto"/>
        <w:ind w:right="113"/>
        <w:jc w:val="both"/>
        <w:rPr>
          <w:rFonts w:ascii="Times New Roman" w:eastAsia="Arial" w:hAnsi="Times New Roman" w:cs="Times New Roman"/>
          <w:caps/>
          <w:sz w:val="24"/>
          <w:szCs w:val="24"/>
          <w:shd w:val="clear" w:color="auto" w:fill="FFFFFF"/>
        </w:rPr>
      </w:pPr>
      <w:r w:rsidRPr="008A1C41">
        <w:rPr>
          <w:rFonts w:ascii="Times New Roman" w:eastAsia="Arial" w:hAnsi="Times New Roman" w:cs="Times New Roman"/>
          <w:caps/>
          <w:sz w:val="24"/>
          <w:szCs w:val="24"/>
          <w:shd w:val="clear" w:color="auto" w:fill="FFFFFF"/>
        </w:rPr>
        <w:t xml:space="preserve">Часть </w:t>
      </w:r>
      <w:r w:rsidRPr="008A1C41">
        <w:rPr>
          <w:rFonts w:ascii="Times New Roman" w:eastAsia="Arial" w:hAnsi="Times New Roman" w:cs="Times New Roman"/>
          <w:sz w:val="24"/>
          <w:szCs w:val="24"/>
          <w:shd w:val="clear" w:color="auto" w:fill="FFFFFF"/>
        </w:rPr>
        <w:t>III  </w:t>
      </w:r>
      <w:r w:rsidRPr="008A1C41">
        <w:rPr>
          <w:rFonts w:ascii="Times New Roman" w:eastAsia="Arial" w:hAnsi="Times New Roman" w:cs="Times New Roman"/>
          <w:caps/>
          <w:sz w:val="24"/>
          <w:szCs w:val="24"/>
          <w:shd w:val="clear" w:color="auto" w:fill="FFFFFF"/>
        </w:rPr>
        <w:t>Градостроительные регламенты</w:t>
      </w:r>
    </w:p>
    <w:p w:rsidR="00AF5BBE" w:rsidRPr="008A1C41" w:rsidRDefault="00816BCB" w:rsidP="00711F15">
      <w:pPr>
        <w:spacing w:after="0" w:line="240" w:lineRule="auto"/>
        <w:ind w:right="113"/>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41. Общие положения о градостроительных регламентах и ограничениях установленных в соответствии с законодательством РФ</w:t>
      </w:r>
      <w:r w:rsidR="00FE2A4C" w:rsidRPr="008A1C41">
        <w:rPr>
          <w:rFonts w:ascii="Times New Roman" w:eastAsia="Arial" w:hAnsi="Times New Roman" w:cs="Times New Roman"/>
          <w:sz w:val="24"/>
          <w:szCs w:val="24"/>
        </w:rPr>
        <w:t>…………………………………………51</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Земли сельскохозяйственного назначения</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42. Зона земель сель</w:t>
      </w:r>
      <w:r w:rsidR="007E616F" w:rsidRPr="008A1C41">
        <w:rPr>
          <w:rFonts w:ascii="Times New Roman" w:eastAsia="Arial" w:hAnsi="Times New Roman" w:cs="Times New Roman"/>
          <w:sz w:val="24"/>
          <w:szCs w:val="24"/>
        </w:rPr>
        <w:t>ско</w:t>
      </w:r>
      <w:r w:rsidRPr="008A1C41">
        <w:rPr>
          <w:rFonts w:ascii="Times New Roman" w:eastAsia="Arial" w:hAnsi="Times New Roman" w:cs="Times New Roman"/>
          <w:sz w:val="24"/>
          <w:szCs w:val="24"/>
        </w:rPr>
        <w:t>хозяйственных угодий</w:t>
      </w:r>
      <w:r w:rsidR="00FE2A4C" w:rsidRPr="008A1C41">
        <w:rPr>
          <w:rFonts w:ascii="Times New Roman" w:eastAsia="Arial" w:hAnsi="Times New Roman" w:cs="Times New Roman"/>
          <w:sz w:val="24"/>
          <w:szCs w:val="24"/>
        </w:rPr>
        <w:t>……………………………………………52</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43. Зона земель занятая защитными лесными насаждениями</w:t>
      </w:r>
      <w:r w:rsidR="00FE2A4C" w:rsidRPr="008A1C41">
        <w:rPr>
          <w:rFonts w:ascii="Times New Roman" w:eastAsia="Arial" w:hAnsi="Times New Roman" w:cs="Times New Roman"/>
          <w:sz w:val="24"/>
          <w:szCs w:val="24"/>
        </w:rPr>
        <w:t>……………………………53</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Статья 44. Зона земель объектов сельс</w:t>
      </w:r>
      <w:r w:rsidR="00FE2A4C" w:rsidRPr="008A1C41">
        <w:rPr>
          <w:rFonts w:ascii="Times New Roman" w:eastAsia="Arial" w:hAnsi="Times New Roman" w:cs="Times New Roman"/>
          <w:sz w:val="24"/>
          <w:szCs w:val="24"/>
        </w:rPr>
        <w:t xml:space="preserve">кохозяйственного производства, </w:t>
      </w:r>
      <w:r w:rsidRPr="008A1C41">
        <w:rPr>
          <w:rFonts w:ascii="Times New Roman" w:eastAsia="Arial" w:hAnsi="Times New Roman" w:cs="Times New Roman"/>
          <w:sz w:val="24"/>
          <w:szCs w:val="24"/>
        </w:rPr>
        <w:t>хранения и первичной переработки сельскохозяйственной продукции</w:t>
      </w:r>
      <w:r w:rsidR="00FE2A4C" w:rsidRPr="008A1C41">
        <w:rPr>
          <w:rFonts w:ascii="Times New Roman" w:eastAsia="Arial" w:hAnsi="Times New Roman" w:cs="Times New Roman"/>
          <w:sz w:val="24"/>
          <w:szCs w:val="24"/>
        </w:rPr>
        <w:t>……………………………………………………53</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45. Зона земель занятых водными объектами</w:t>
      </w:r>
      <w:r w:rsidR="00FE2A4C" w:rsidRPr="008A1C41">
        <w:rPr>
          <w:rFonts w:ascii="Times New Roman" w:eastAsia="Arial" w:hAnsi="Times New Roman" w:cs="Times New Roman"/>
          <w:sz w:val="24"/>
          <w:szCs w:val="24"/>
        </w:rPr>
        <w:t>………………………………………………54</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46. Жилые зоны</w:t>
      </w:r>
      <w:r w:rsidR="00FE2A4C" w:rsidRPr="008A1C41">
        <w:rPr>
          <w:rFonts w:ascii="Times New Roman" w:eastAsia="Arial" w:hAnsi="Times New Roman" w:cs="Times New Roman"/>
          <w:sz w:val="24"/>
          <w:szCs w:val="24"/>
        </w:rPr>
        <w:t>……………………………………………………………………………….54</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47. Общественно-деловые зоны</w:t>
      </w:r>
      <w:r w:rsidR="00FE2A4C" w:rsidRPr="008A1C41">
        <w:rPr>
          <w:rFonts w:ascii="Times New Roman" w:eastAsia="Arial" w:hAnsi="Times New Roman" w:cs="Times New Roman"/>
          <w:sz w:val="24"/>
          <w:szCs w:val="24"/>
        </w:rPr>
        <w:t>……………………………………………………………..59</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48. Производственные зоны</w:t>
      </w:r>
      <w:r w:rsidR="00FE2A4C" w:rsidRPr="008A1C41">
        <w:rPr>
          <w:rFonts w:ascii="Times New Roman" w:eastAsia="Arial" w:hAnsi="Times New Roman" w:cs="Times New Roman"/>
          <w:sz w:val="24"/>
          <w:szCs w:val="24"/>
        </w:rPr>
        <w:t>……………….………………………………………………...62</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49. Зоны сельскохозяйственного использования</w:t>
      </w:r>
      <w:r w:rsidR="008E1917" w:rsidRPr="008A1C41">
        <w:rPr>
          <w:rFonts w:ascii="Times New Roman" w:eastAsia="Arial" w:hAnsi="Times New Roman" w:cs="Times New Roman"/>
          <w:sz w:val="24"/>
          <w:szCs w:val="24"/>
        </w:rPr>
        <w:t>……………………………………….… 64</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50. Зоны объектов инженерной и транспортной инфраструктуры</w:t>
      </w:r>
      <w:r w:rsidR="008E1917" w:rsidRPr="008A1C41">
        <w:rPr>
          <w:rFonts w:ascii="Times New Roman" w:eastAsia="Arial" w:hAnsi="Times New Roman" w:cs="Times New Roman"/>
          <w:sz w:val="24"/>
          <w:szCs w:val="24"/>
        </w:rPr>
        <w:t>……………………….65</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Земли специального назначения</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51. Зона земель специального назначения (кладбищ)</w:t>
      </w:r>
      <w:r w:rsidR="008E1917" w:rsidRPr="008A1C41">
        <w:rPr>
          <w:rFonts w:ascii="Times New Roman" w:eastAsia="Arial" w:hAnsi="Times New Roman" w:cs="Times New Roman"/>
          <w:sz w:val="24"/>
          <w:szCs w:val="24"/>
        </w:rPr>
        <w:t>……………………………………..6</w:t>
      </w:r>
      <w:r w:rsidR="007C401E">
        <w:rPr>
          <w:rFonts w:ascii="Times New Roman" w:eastAsia="Arial" w:hAnsi="Times New Roman" w:cs="Times New Roman"/>
          <w:sz w:val="24"/>
          <w:szCs w:val="24"/>
        </w:rPr>
        <w:t>6</w:t>
      </w:r>
    </w:p>
    <w:p w:rsidR="00AF5BBE" w:rsidRPr="008A1C41" w:rsidRDefault="00816BCB" w:rsidP="000C5B39">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Земли лесного фонда</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w:t>
      </w:r>
      <w:r w:rsidR="007C401E">
        <w:rPr>
          <w:rFonts w:ascii="Times New Roman" w:eastAsia="Arial" w:hAnsi="Times New Roman" w:cs="Times New Roman"/>
          <w:sz w:val="24"/>
          <w:szCs w:val="24"/>
        </w:rPr>
        <w:t>2</w:t>
      </w:r>
      <w:r w:rsidRPr="008A1C41">
        <w:rPr>
          <w:rFonts w:ascii="Times New Roman" w:eastAsia="Arial" w:hAnsi="Times New Roman" w:cs="Times New Roman"/>
          <w:sz w:val="24"/>
          <w:szCs w:val="24"/>
        </w:rPr>
        <w:t>. Зона земель лесного фонда</w:t>
      </w:r>
      <w:r w:rsidR="006A58E0" w:rsidRPr="008A1C41">
        <w:rPr>
          <w:rFonts w:ascii="Times New Roman" w:eastAsia="Arial" w:hAnsi="Times New Roman" w:cs="Times New Roman"/>
          <w:sz w:val="24"/>
          <w:szCs w:val="24"/>
        </w:rPr>
        <w:t>……………………</w:t>
      </w:r>
      <w:r w:rsidR="008E1917" w:rsidRPr="008A1C41">
        <w:rPr>
          <w:rFonts w:ascii="Times New Roman" w:eastAsia="Arial" w:hAnsi="Times New Roman" w:cs="Times New Roman"/>
          <w:sz w:val="24"/>
          <w:szCs w:val="24"/>
        </w:rPr>
        <w:t>…</w:t>
      </w:r>
      <w:r w:rsidR="006A58E0" w:rsidRPr="008A1C41">
        <w:rPr>
          <w:rFonts w:ascii="Times New Roman" w:eastAsia="Arial" w:hAnsi="Times New Roman" w:cs="Times New Roman"/>
          <w:sz w:val="24"/>
          <w:szCs w:val="24"/>
        </w:rPr>
        <w:t>………………………………………6</w:t>
      </w:r>
      <w:r w:rsidR="007C401E">
        <w:rPr>
          <w:rFonts w:ascii="Times New Roman" w:eastAsia="Arial" w:hAnsi="Times New Roman" w:cs="Times New Roman"/>
          <w:sz w:val="24"/>
          <w:szCs w:val="24"/>
        </w:rPr>
        <w:t>7</w:t>
      </w:r>
    </w:p>
    <w:p w:rsidR="00AF5BBE" w:rsidRPr="008A1C41" w:rsidRDefault="00816BCB" w:rsidP="000C5B39">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Земли водного фонда</w:t>
      </w:r>
    </w:p>
    <w:p w:rsidR="00AF5BBE" w:rsidRPr="008A1C41" w:rsidRDefault="00816BCB" w:rsidP="000C5B39">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w:t>
      </w:r>
      <w:r w:rsidR="007C401E">
        <w:rPr>
          <w:rFonts w:ascii="Times New Roman" w:eastAsia="Arial" w:hAnsi="Times New Roman" w:cs="Times New Roman"/>
          <w:sz w:val="24"/>
          <w:szCs w:val="24"/>
        </w:rPr>
        <w:t>3</w:t>
      </w:r>
      <w:r w:rsidRPr="008A1C41">
        <w:rPr>
          <w:rFonts w:ascii="Times New Roman" w:eastAsia="Arial" w:hAnsi="Times New Roman" w:cs="Times New Roman"/>
          <w:sz w:val="24"/>
          <w:szCs w:val="24"/>
        </w:rPr>
        <w:t>. Зона земель водного фонда</w:t>
      </w:r>
      <w:r w:rsidR="006A58E0" w:rsidRPr="008A1C41">
        <w:rPr>
          <w:rFonts w:ascii="Times New Roman" w:eastAsia="Arial" w:hAnsi="Times New Roman" w:cs="Times New Roman"/>
          <w:sz w:val="24"/>
          <w:szCs w:val="24"/>
        </w:rPr>
        <w:t>………………………</w:t>
      </w:r>
      <w:r w:rsidR="008E1917" w:rsidRPr="008A1C41">
        <w:rPr>
          <w:rFonts w:ascii="Times New Roman" w:eastAsia="Arial" w:hAnsi="Times New Roman" w:cs="Times New Roman"/>
          <w:sz w:val="24"/>
          <w:szCs w:val="24"/>
        </w:rPr>
        <w:t>…</w:t>
      </w:r>
      <w:r w:rsidR="006A58E0" w:rsidRPr="008A1C41">
        <w:rPr>
          <w:rFonts w:ascii="Times New Roman" w:eastAsia="Arial" w:hAnsi="Times New Roman" w:cs="Times New Roman"/>
          <w:sz w:val="24"/>
          <w:szCs w:val="24"/>
        </w:rPr>
        <w:t>……………………………………6</w:t>
      </w:r>
      <w:r w:rsidR="007C401E">
        <w:rPr>
          <w:rFonts w:ascii="Times New Roman" w:eastAsia="Arial" w:hAnsi="Times New Roman" w:cs="Times New Roman"/>
          <w:sz w:val="24"/>
          <w:szCs w:val="24"/>
        </w:rPr>
        <w:t>8</w:t>
      </w:r>
    </w:p>
    <w:p w:rsidR="00AF5BBE" w:rsidRPr="008A1C41" w:rsidRDefault="00816BCB" w:rsidP="000C5B39">
      <w:pPr>
        <w:tabs>
          <w:tab w:val="right" w:leader="dot" w:pos="9540"/>
        </w:tabs>
        <w:spacing w:after="0" w:line="240" w:lineRule="auto"/>
        <w:ind w:right="113"/>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Раздел 10.  </w:t>
      </w:r>
      <w:r w:rsidR="007E616F" w:rsidRPr="008A1C41">
        <w:rPr>
          <w:rFonts w:ascii="Times New Roman" w:eastAsia="Arial" w:hAnsi="Times New Roman" w:cs="Times New Roman"/>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AF5BBE" w:rsidRPr="008A1C41" w:rsidRDefault="00816BCB" w:rsidP="000C5B39">
      <w:pPr>
        <w:tabs>
          <w:tab w:val="right" w:leader="dot" w:pos="9890"/>
        </w:tab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w:t>
      </w:r>
      <w:r w:rsidR="007C401E">
        <w:rPr>
          <w:rFonts w:ascii="Times New Roman" w:eastAsia="Arial" w:hAnsi="Times New Roman" w:cs="Times New Roman"/>
          <w:sz w:val="24"/>
          <w:szCs w:val="24"/>
        </w:rPr>
        <w:t>4</w:t>
      </w:r>
      <w:r w:rsidRPr="008A1C41">
        <w:rPr>
          <w:rFonts w:ascii="Times New Roman" w:eastAsia="Arial" w:hAnsi="Times New Roman" w:cs="Times New Roman"/>
          <w:sz w:val="24"/>
          <w:szCs w:val="24"/>
        </w:rPr>
        <w:t xml:space="preserve">. Ограничения использования земельных участков и объектов капитального строительства </w:t>
      </w:r>
      <w:r w:rsidR="006A58E0" w:rsidRPr="008A1C41">
        <w:rPr>
          <w:rFonts w:ascii="Times New Roman" w:eastAsia="Arial" w:hAnsi="Times New Roman" w:cs="Times New Roman"/>
          <w:sz w:val="24"/>
          <w:szCs w:val="24"/>
        </w:rPr>
        <w:t>……………………………………………………………………………………….6</w:t>
      </w:r>
      <w:r w:rsidR="007C401E">
        <w:rPr>
          <w:rFonts w:ascii="Times New Roman" w:eastAsia="Arial" w:hAnsi="Times New Roman" w:cs="Times New Roman"/>
          <w:sz w:val="24"/>
          <w:szCs w:val="24"/>
        </w:rPr>
        <w:t>8</w:t>
      </w:r>
    </w:p>
    <w:p w:rsidR="00AF5BBE" w:rsidRPr="008A1C41" w:rsidRDefault="007E616F" w:rsidP="000C5B39">
      <w:pPr>
        <w:keepNext/>
        <w:tabs>
          <w:tab w:val="left" w:pos="6847"/>
          <w:tab w:val="left" w:leader="dot" w:pos="8611"/>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Статья 5</w:t>
      </w:r>
      <w:r w:rsidR="007C401E">
        <w:rPr>
          <w:rFonts w:ascii="Times New Roman" w:eastAsia="Arial" w:hAnsi="Times New Roman" w:cs="Times New Roman"/>
          <w:sz w:val="24"/>
          <w:szCs w:val="24"/>
          <w:shd w:val="clear" w:color="auto" w:fill="FFFFFF"/>
        </w:rPr>
        <w:t>4</w:t>
      </w:r>
      <w:r w:rsidRPr="008A1C41">
        <w:rPr>
          <w:rFonts w:ascii="Times New Roman" w:eastAsia="Arial" w:hAnsi="Times New Roman" w:cs="Times New Roman"/>
          <w:sz w:val="24"/>
          <w:szCs w:val="24"/>
          <w:shd w:val="clear" w:color="auto" w:fill="FFFFFF"/>
        </w:rPr>
        <w:t>.1 Ограничения использования земельных участков и объектов капитального строительства на территории водоохранных зон</w:t>
      </w:r>
      <w:r w:rsidR="008E1917" w:rsidRPr="008A1C41">
        <w:rPr>
          <w:rFonts w:ascii="Times New Roman" w:eastAsia="Arial" w:hAnsi="Times New Roman" w:cs="Times New Roman"/>
          <w:sz w:val="24"/>
          <w:szCs w:val="24"/>
          <w:shd w:val="clear" w:color="auto" w:fill="FFFFFF"/>
        </w:rPr>
        <w:t>…………………………………………………</w:t>
      </w:r>
      <w:r w:rsidR="007C401E">
        <w:rPr>
          <w:rFonts w:ascii="Times New Roman" w:eastAsia="Arial" w:hAnsi="Times New Roman" w:cs="Times New Roman"/>
          <w:sz w:val="24"/>
          <w:szCs w:val="24"/>
          <w:shd w:val="clear" w:color="auto" w:fill="FFFFFF"/>
        </w:rPr>
        <w:t>69</w:t>
      </w:r>
    </w:p>
    <w:p w:rsidR="00AF5BBE" w:rsidRPr="008A1C41" w:rsidRDefault="007E616F" w:rsidP="000C5B39">
      <w:pPr>
        <w:keepNext/>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w:t>
      </w:r>
      <w:r w:rsidR="007C401E">
        <w:rPr>
          <w:rFonts w:ascii="Times New Roman" w:eastAsia="Arial" w:hAnsi="Times New Roman" w:cs="Times New Roman"/>
          <w:sz w:val="24"/>
          <w:szCs w:val="24"/>
        </w:rPr>
        <w:t>4</w:t>
      </w:r>
      <w:r w:rsidRPr="008A1C41">
        <w:rPr>
          <w:rFonts w:ascii="Times New Roman" w:eastAsia="Arial" w:hAnsi="Times New Roman" w:cs="Times New Roman"/>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r w:rsidR="008E1917" w:rsidRPr="008A1C41">
        <w:rPr>
          <w:rFonts w:ascii="Times New Roman" w:eastAsia="Arial" w:hAnsi="Times New Roman" w:cs="Times New Roman"/>
          <w:sz w:val="24"/>
          <w:szCs w:val="24"/>
        </w:rPr>
        <w:t>…………………………………</w:t>
      </w:r>
      <w:r w:rsidR="007C401E">
        <w:rPr>
          <w:rFonts w:ascii="Times New Roman" w:eastAsia="Arial" w:hAnsi="Times New Roman" w:cs="Times New Roman"/>
          <w:sz w:val="24"/>
          <w:szCs w:val="24"/>
        </w:rPr>
        <w:t>69</w:t>
      </w:r>
      <w:r w:rsidR="00816BCB" w:rsidRPr="008A1C41">
        <w:rPr>
          <w:rFonts w:ascii="Times New Roman" w:eastAsia="Arial" w:hAnsi="Times New Roman" w:cs="Times New Roman"/>
          <w:sz w:val="24"/>
          <w:szCs w:val="24"/>
        </w:rPr>
        <w:tab/>
      </w:r>
    </w:p>
    <w:p w:rsidR="000C5B39" w:rsidRPr="008A1C41" w:rsidRDefault="000C5B39" w:rsidP="000C5B39">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Статья 5</w:t>
      </w:r>
      <w:r w:rsidR="007C401E">
        <w:rPr>
          <w:rFonts w:ascii="Times New Roman" w:eastAsia="Arial" w:hAnsi="Times New Roman" w:cs="Times New Roman"/>
          <w:sz w:val="24"/>
          <w:szCs w:val="24"/>
        </w:rPr>
        <w:t>4</w:t>
      </w:r>
      <w:r w:rsidRPr="008A1C41">
        <w:rPr>
          <w:rFonts w:ascii="Times New Roman" w:eastAsia="Arial" w:hAnsi="Times New Roman" w:cs="Times New Roman"/>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r w:rsidR="008E1917" w:rsidRPr="008A1C41">
        <w:rPr>
          <w:rFonts w:ascii="Times New Roman" w:eastAsia="Arial" w:hAnsi="Times New Roman" w:cs="Times New Roman"/>
          <w:sz w:val="24"/>
          <w:szCs w:val="24"/>
        </w:rPr>
        <w:t>………………………………………………………………7</w:t>
      </w:r>
      <w:r w:rsidR="007C401E">
        <w:rPr>
          <w:rFonts w:ascii="Times New Roman" w:eastAsia="Arial" w:hAnsi="Times New Roman" w:cs="Times New Roman"/>
          <w:sz w:val="24"/>
          <w:szCs w:val="24"/>
        </w:rPr>
        <w:t>1</w:t>
      </w:r>
    </w:p>
    <w:p w:rsidR="000C5B39" w:rsidRPr="008A1C41" w:rsidRDefault="000C5B39" w:rsidP="000C5B39">
      <w:pPr>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Статья 5</w:t>
      </w:r>
      <w:r w:rsidR="007C401E">
        <w:rPr>
          <w:rFonts w:ascii="Times New Roman" w:eastAsia="Arial" w:hAnsi="Times New Roman" w:cs="Times New Roman"/>
          <w:sz w:val="24"/>
          <w:szCs w:val="24"/>
          <w:shd w:val="clear" w:color="auto" w:fill="FFFFFF"/>
        </w:rPr>
        <w:t>4</w:t>
      </w:r>
      <w:r w:rsidRPr="008A1C41">
        <w:rPr>
          <w:rFonts w:ascii="Times New Roman" w:eastAsia="Arial" w:hAnsi="Times New Roman" w:cs="Times New Roman"/>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r w:rsidR="008E1917" w:rsidRPr="008A1C41">
        <w:rPr>
          <w:rFonts w:ascii="Times New Roman" w:eastAsia="Arial" w:hAnsi="Times New Roman" w:cs="Times New Roman"/>
          <w:sz w:val="24"/>
          <w:szCs w:val="24"/>
          <w:shd w:val="clear" w:color="auto" w:fill="FFFFFF"/>
        </w:rPr>
        <w:t>………………………….7</w:t>
      </w:r>
      <w:r w:rsidR="007C401E">
        <w:rPr>
          <w:rFonts w:ascii="Times New Roman" w:eastAsia="Arial" w:hAnsi="Times New Roman" w:cs="Times New Roman"/>
          <w:sz w:val="24"/>
          <w:szCs w:val="24"/>
          <w:shd w:val="clear" w:color="auto" w:fill="FFFFFF"/>
        </w:rPr>
        <w:t>2</w:t>
      </w:r>
    </w:p>
    <w:p w:rsidR="000C5B39" w:rsidRPr="008A1C41" w:rsidRDefault="000C5B39" w:rsidP="000C5B39">
      <w:pPr>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Статья 5</w:t>
      </w:r>
      <w:r w:rsidR="007C401E">
        <w:rPr>
          <w:rFonts w:ascii="Times New Roman" w:eastAsia="Arial" w:hAnsi="Times New Roman" w:cs="Times New Roman"/>
          <w:sz w:val="24"/>
          <w:szCs w:val="24"/>
          <w:shd w:val="clear" w:color="auto" w:fill="FFFFFF"/>
        </w:rPr>
        <w:t>4</w:t>
      </w:r>
      <w:r w:rsidRPr="008A1C41">
        <w:rPr>
          <w:rFonts w:ascii="Times New Roman" w:eastAsia="Arial" w:hAnsi="Times New Roman" w:cs="Times New Roman"/>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r w:rsidR="008E1917" w:rsidRPr="008A1C41">
        <w:rPr>
          <w:rFonts w:ascii="Times New Roman" w:eastAsia="Arial" w:hAnsi="Times New Roman" w:cs="Times New Roman"/>
          <w:sz w:val="24"/>
          <w:szCs w:val="24"/>
          <w:shd w:val="clear" w:color="auto" w:fill="FFFFFF"/>
        </w:rPr>
        <w:t>……7</w:t>
      </w:r>
      <w:r w:rsidR="007C401E">
        <w:rPr>
          <w:rFonts w:ascii="Times New Roman" w:eastAsia="Arial" w:hAnsi="Times New Roman" w:cs="Times New Roman"/>
          <w:sz w:val="24"/>
          <w:szCs w:val="24"/>
          <w:shd w:val="clear" w:color="auto" w:fill="FFFFFF"/>
        </w:rPr>
        <w:t>2</w:t>
      </w:r>
    </w:p>
    <w:p w:rsidR="000C5B39" w:rsidRPr="008A1C41" w:rsidRDefault="000C5B39" w:rsidP="000C5B39">
      <w:pPr>
        <w:pStyle w:val="4"/>
        <w:spacing w:before="0" w:after="0"/>
        <w:jc w:val="both"/>
        <w:rPr>
          <w:rFonts w:ascii="Times New Roman" w:hAnsi="Times New Roman"/>
          <w:b w:val="0"/>
          <w:sz w:val="24"/>
          <w:szCs w:val="24"/>
        </w:rPr>
      </w:pPr>
      <w:r w:rsidRPr="008A1C41">
        <w:rPr>
          <w:rFonts w:ascii="Times New Roman" w:hAnsi="Times New Roman"/>
          <w:b w:val="0"/>
          <w:sz w:val="24"/>
          <w:szCs w:val="24"/>
        </w:rPr>
        <w:t>Статья 5</w:t>
      </w:r>
      <w:r w:rsidR="007C401E">
        <w:rPr>
          <w:rFonts w:ascii="Times New Roman" w:hAnsi="Times New Roman"/>
          <w:b w:val="0"/>
          <w:sz w:val="24"/>
          <w:szCs w:val="24"/>
        </w:rPr>
        <w:t>4</w:t>
      </w:r>
      <w:r w:rsidRPr="008A1C41">
        <w:rPr>
          <w:rFonts w:ascii="Times New Roman" w:hAnsi="Times New Roman"/>
          <w:b w:val="0"/>
          <w:sz w:val="24"/>
          <w:szCs w:val="24"/>
        </w:rPr>
        <w:t>.6. Ограничения использования земельных участков и объектов капитального строительства на территории зон подтопления (ЗП)</w:t>
      </w:r>
      <w:r w:rsidR="008E1917" w:rsidRPr="008A1C41">
        <w:rPr>
          <w:rFonts w:ascii="Times New Roman" w:hAnsi="Times New Roman"/>
          <w:b w:val="0"/>
          <w:sz w:val="24"/>
          <w:szCs w:val="24"/>
        </w:rPr>
        <w:t>……………………………………………….7</w:t>
      </w:r>
      <w:r w:rsidR="007C401E">
        <w:rPr>
          <w:rFonts w:ascii="Times New Roman" w:hAnsi="Times New Roman"/>
          <w:b w:val="0"/>
          <w:sz w:val="24"/>
          <w:szCs w:val="24"/>
        </w:rPr>
        <w:t>3</w:t>
      </w:r>
    </w:p>
    <w:p w:rsidR="00AF5BBE" w:rsidRPr="008A1C41" w:rsidRDefault="00AF5BBE">
      <w:pPr>
        <w:tabs>
          <w:tab w:val="right" w:leader="dot" w:pos="9890"/>
        </w:tabs>
        <w:spacing w:after="0" w:line="240" w:lineRule="auto"/>
        <w:ind w:right="113" w:firstLine="709"/>
        <w:rPr>
          <w:rFonts w:ascii="Times New Roman" w:eastAsia="Arial" w:hAnsi="Times New Roman" w:cs="Times New Roman"/>
          <w:b/>
          <w:sz w:val="24"/>
          <w:szCs w:val="24"/>
          <w:shd w:val="clear" w:color="auto" w:fill="FFFFFF"/>
        </w:rPr>
      </w:pPr>
    </w:p>
    <w:p w:rsidR="00AF5BBE" w:rsidRPr="008A1C41" w:rsidRDefault="00AF5BBE" w:rsidP="000C5B39">
      <w:pPr>
        <w:spacing w:after="0" w:line="240" w:lineRule="auto"/>
        <w:jc w:val="center"/>
        <w:rPr>
          <w:rFonts w:ascii="Times New Roman" w:eastAsia="Arial" w:hAnsi="Times New Roman" w:cs="Times New Roman"/>
          <w:b/>
          <w:sz w:val="24"/>
          <w:szCs w:val="24"/>
          <w:shd w:val="clear" w:color="auto" w:fill="FFFFFF"/>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0C5B39" w:rsidRPr="008A1C41" w:rsidRDefault="000C5B39" w:rsidP="000C5B39">
      <w:pPr>
        <w:keepNext/>
        <w:spacing w:after="0" w:line="240" w:lineRule="auto"/>
        <w:jc w:val="center"/>
        <w:rPr>
          <w:rFonts w:ascii="Times New Roman" w:eastAsia="Arial" w:hAnsi="Times New Roman" w:cs="Times New Roman"/>
          <w:b/>
          <w:sz w:val="24"/>
          <w:szCs w:val="24"/>
        </w:rPr>
      </w:pPr>
    </w:p>
    <w:p w:rsidR="00AF5BBE" w:rsidRPr="008A1C41" w:rsidRDefault="00AF5BBE" w:rsidP="000C5B39">
      <w:pPr>
        <w:keepNext/>
        <w:spacing w:after="0" w:line="240" w:lineRule="auto"/>
        <w:jc w:val="center"/>
        <w:rPr>
          <w:rFonts w:ascii="Times New Roman" w:eastAsia="Arial" w:hAnsi="Times New Roman" w:cs="Times New Roman"/>
          <w:b/>
          <w:sz w:val="24"/>
          <w:szCs w:val="24"/>
        </w:rPr>
      </w:pP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7C401E" w:rsidRDefault="007C401E" w:rsidP="000C5B39">
      <w:pPr>
        <w:spacing w:after="0" w:line="240" w:lineRule="auto"/>
        <w:ind w:firstLine="709"/>
        <w:jc w:val="center"/>
        <w:rPr>
          <w:rFonts w:ascii="Times New Roman" w:eastAsia="Arial" w:hAnsi="Times New Roman" w:cs="Times New Roman"/>
          <w:b/>
          <w:sz w:val="24"/>
          <w:szCs w:val="24"/>
        </w:rPr>
      </w:pPr>
    </w:p>
    <w:p w:rsidR="007C401E" w:rsidRDefault="007C401E" w:rsidP="000C5B39">
      <w:pPr>
        <w:spacing w:after="0" w:line="240" w:lineRule="auto"/>
        <w:ind w:firstLine="709"/>
        <w:jc w:val="center"/>
        <w:rPr>
          <w:rFonts w:ascii="Times New Roman" w:eastAsia="Arial" w:hAnsi="Times New Roman" w:cs="Times New Roman"/>
          <w:b/>
          <w:sz w:val="24"/>
          <w:szCs w:val="24"/>
        </w:rPr>
      </w:pPr>
    </w:p>
    <w:p w:rsidR="000C5B39" w:rsidRPr="008A1C41" w:rsidRDefault="000C5B39" w:rsidP="000C5B39">
      <w:pPr>
        <w:spacing w:after="0" w:line="240" w:lineRule="auto"/>
        <w:ind w:firstLine="709"/>
        <w:jc w:val="center"/>
        <w:rPr>
          <w:rFonts w:ascii="Times New Roman" w:eastAsia="Arial" w:hAnsi="Times New Roman" w:cs="Times New Roman"/>
          <w:b/>
          <w:sz w:val="24"/>
          <w:szCs w:val="24"/>
        </w:rPr>
      </w:pPr>
      <w:r w:rsidRPr="008A1C41">
        <w:rPr>
          <w:rFonts w:ascii="Times New Roman" w:eastAsia="Arial" w:hAnsi="Times New Roman" w:cs="Times New Roman"/>
          <w:b/>
          <w:sz w:val="24"/>
          <w:szCs w:val="24"/>
        </w:rPr>
        <w:lastRenderedPageBreak/>
        <w:t>Введение</w:t>
      </w:r>
    </w:p>
    <w:p w:rsidR="000C5B39" w:rsidRPr="008A1C41" w:rsidRDefault="000C5B39" w:rsidP="000C5B39">
      <w:pPr>
        <w:spacing w:after="0" w:line="240" w:lineRule="auto"/>
        <w:ind w:firstLine="709"/>
        <w:jc w:val="center"/>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Правила землепользования и застройки МО «Блечепсинское сельское поселение» Кошехабльского района Республики Адыгея разработаны по заказу администрации муниципального образования МО «Блечепсинское сельское поселение» в соответствии с утвержденным техническим заданием.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градорегулирования,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AF5BBE" w:rsidRPr="008A1C41" w:rsidRDefault="00816BCB" w:rsidP="000C5B39">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В проекте использованы исходные данные, предоставленные различными службами сельского поселения и Кошехабльского района Республики Адыгея. </w:t>
      </w:r>
    </w:p>
    <w:p w:rsidR="00AF5BBE" w:rsidRPr="008A1C41" w:rsidRDefault="00AF5BBE" w:rsidP="000C5B39">
      <w:pPr>
        <w:spacing w:after="0" w:line="240" w:lineRule="auto"/>
        <w:ind w:firstLine="709"/>
        <w:jc w:val="center"/>
        <w:rPr>
          <w:rFonts w:ascii="Times New Roman" w:eastAsia="Arial" w:hAnsi="Times New Roman" w:cs="Times New Roman"/>
          <w:b/>
          <w:sz w:val="24"/>
          <w:szCs w:val="24"/>
          <w:shd w:val="clear" w:color="auto" w:fill="FFFFFF"/>
        </w:rPr>
      </w:pPr>
    </w:p>
    <w:p w:rsidR="00AF5BBE" w:rsidRPr="008A1C41" w:rsidRDefault="00816BCB" w:rsidP="000C5B39">
      <w:pPr>
        <w:spacing w:after="0" w:line="240" w:lineRule="auto"/>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ПРАВИЛА ЗЕМЛЕПОЛЬЗОВАНИЯ И ЗАСТРОЙКИ</w:t>
      </w:r>
    </w:p>
    <w:p w:rsidR="00AF5BBE" w:rsidRPr="008A1C41" w:rsidRDefault="00816BCB" w:rsidP="000C5B39">
      <w:pPr>
        <w:spacing w:after="0" w:line="240" w:lineRule="auto"/>
        <w:jc w:val="center"/>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t xml:space="preserve">Мо «Блечепсинское сельское поселение» Кошехабльского района </w:t>
      </w:r>
    </w:p>
    <w:p w:rsidR="00AF5BBE" w:rsidRPr="008A1C41" w:rsidRDefault="00816BCB" w:rsidP="000C5B39">
      <w:pPr>
        <w:spacing w:after="0" w:line="240" w:lineRule="auto"/>
        <w:jc w:val="center"/>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t xml:space="preserve">Республики Адыгея </w:t>
      </w:r>
    </w:p>
    <w:p w:rsidR="00AF5BBE" w:rsidRPr="008A1C41" w:rsidRDefault="00AF5BBE" w:rsidP="000C5B39">
      <w:pPr>
        <w:tabs>
          <w:tab w:val="left" w:pos="8334"/>
        </w:tabs>
        <w:spacing w:after="0" w:line="240" w:lineRule="auto"/>
        <w:ind w:right="18" w:firstLine="533"/>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Правила землепользования и застройки муниципального образования «Блечепсинское сельское поселение» Кошехабльского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«Блечепсинское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spacing w:after="0" w:line="240" w:lineRule="auto"/>
        <w:jc w:val="center"/>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 xml:space="preserve">ЧАСТЬ I  Порядок применения Правил землепользования и застройки </w:t>
      </w:r>
    </w:p>
    <w:p w:rsidR="00AF5BBE" w:rsidRPr="008A1C41" w:rsidRDefault="00816BCB" w:rsidP="000C5B39">
      <w:pPr>
        <w:keepNext/>
        <w:spacing w:after="0" w:line="240" w:lineRule="auto"/>
        <w:jc w:val="center"/>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 xml:space="preserve">и внесение в них изменений </w:t>
      </w:r>
    </w:p>
    <w:p w:rsidR="00AF5BBE" w:rsidRPr="008A1C41" w:rsidRDefault="00AF5BBE" w:rsidP="000C5B39">
      <w:pPr>
        <w:spacing w:after="0" w:line="240" w:lineRule="auto"/>
        <w:ind w:firstLine="709"/>
        <w:jc w:val="both"/>
        <w:rPr>
          <w:rFonts w:ascii="Times New Roman" w:eastAsia="Arial" w:hAnsi="Times New Roman" w:cs="Times New Roman"/>
          <w:caps/>
          <w:sz w:val="24"/>
          <w:szCs w:val="24"/>
          <w:shd w:val="clear" w:color="auto" w:fill="FFFFFF"/>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Раздел 1. Регулирование землепользования и застройки органами местного самоуправления на основе градостроительного зонирования</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 xml:space="preserve">Глава 1. Общие положения </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1. Основные понятия, используемые в Правилах</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Понятия, используемые в настоящих Правилах, применяются в следующем значении:</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арендаторы земельных участков</w:t>
      </w:r>
      <w:r w:rsidRPr="008A1C41">
        <w:rPr>
          <w:rFonts w:ascii="Times New Roman" w:eastAsia="Arial" w:hAnsi="Times New Roman" w:cs="Times New Roman"/>
          <w:sz w:val="24"/>
          <w:szCs w:val="24"/>
        </w:rPr>
        <w:t> - лица, владеющие и пользующиеся земельными участками по договору аренды, договору субаренды;</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lastRenderedPageBreak/>
        <w:t>блокированное жилое здание</w:t>
      </w:r>
      <w:r w:rsidRPr="008A1C41">
        <w:rPr>
          <w:rFonts w:ascii="Times New Roman" w:eastAsia="Arial" w:hAnsi="Times New Roman" w:cs="Times New Roman"/>
          <w:sz w:val="24"/>
          <w:szCs w:val="24"/>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виды разрешенного использования недвижимости</w:t>
      </w:r>
      <w:r w:rsidRPr="008A1C41">
        <w:rPr>
          <w:rFonts w:ascii="Times New Roman" w:eastAsia="Arial" w:hAnsi="Times New Roman" w:cs="Times New Roman"/>
          <w:sz w:val="24"/>
          <w:szCs w:val="24"/>
        </w:rPr>
        <w:t>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высота здания, строения, сооружения</w:t>
      </w:r>
      <w:r w:rsidRPr="008A1C41">
        <w:rPr>
          <w:rFonts w:ascii="Times New Roman" w:eastAsia="Arial" w:hAnsi="Times New Roman" w:cs="Times New Roman"/>
          <w:sz w:val="24"/>
          <w:szCs w:val="24"/>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водоохранная зона</w:t>
      </w:r>
      <w:r w:rsidRPr="008A1C41">
        <w:rPr>
          <w:rFonts w:ascii="Times New Roman" w:eastAsia="Arial" w:hAnsi="Times New Roman" w:cs="Times New Roman"/>
          <w:sz w:val="24"/>
          <w:szCs w:val="24"/>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градостроительное зонирование</w:t>
      </w:r>
      <w:r w:rsidRPr="008A1C41">
        <w:rPr>
          <w:rFonts w:ascii="Times New Roman" w:eastAsia="Arial" w:hAnsi="Times New Roman" w:cs="Times New Roman"/>
          <w:sz w:val="24"/>
          <w:szCs w:val="24"/>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градостроительный план земельного участка</w:t>
      </w:r>
      <w:r w:rsidRPr="008A1C41">
        <w:rPr>
          <w:rFonts w:ascii="Times New Roman" w:eastAsia="Arial" w:hAnsi="Times New Roman" w:cs="Times New Roman"/>
          <w:sz w:val="24"/>
          <w:szCs w:val="24"/>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градостроительный регламент</w:t>
      </w:r>
      <w:r w:rsidRPr="008A1C41">
        <w:rPr>
          <w:rFonts w:ascii="Times New Roman" w:eastAsia="Arial" w:hAnsi="Times New Roman" w:cs="Times New Roman"/>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lastRenderedPageBreak/>
        <w:t>зоны с особыми условиями использования территорий</w:t>
      </w:r>
      <w:r w:rsidRPr="008A1C41">
        <w:rPr>
          <w:rFonts w:ascii="Times New Roman" w:eastAsia="Arial" w:hAnsi="Times New Roman" w:cs="Times New Roman"/>
          <w:sz w:val="24"/>
          <w:szCs w:val="24"/>
        </w:rPr>
        <w:t>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собственники земельных участков</w:t>
      </w:r>
      <w:r w:rsidRPr="008A1C41">
        <w:rPr>
          <w:rFonts w:ascii="Times New Roman" w:eastAsia="Arial" w:hAnsi="Times New Roman" w:cs="Times New Roman"/>
          <w:sz w:val="24"/>
          <w:szCs w:val="24"/>
        </w:rPr>
        <w:t xml:space="preserve"> – лица, являющиеся собственниками земельных участков;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землепользователи</w:t>
      </w:r>
      <w:r w:rsidRPr="008A1C41">
        <w:rPr>
          <w:rFonts w:ascii="Times New Roman" w:eastAsia="Arial" w:hAnsi="Times New Roman" w:cs="Times New Roman"/>
          <w:sz w:val="24"/>
          <w:szCs w:val="24"/>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земельный участок как объект градостроительной деятельности</w:t>
      </w:r>
      <w:r w:rsidRPr="008A1C41">
        <w:rPr>
          <w:rFonts w:ascii="Times New Roman" w:eastAsia="Arial" w:hAnsi="Times New Roman" w:cs="Times New Roman"/>
          <w:sz w:val="24"/>
          <w:szCs w:val="24"/>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земельные участки индивидуального жилищного строительства</w:t>
      </w:r>
      <w:r w:rsidRPr="008A1C41">
        <w:rPr>
          <w:rFonts w:ascii="Times New Roman" w:eastAsia="Arial" w:hAnsi="Times New Roman" w:cs="Times New Roman"/>
          <w:sz w:val="24"/>
          <w:szCs w:val="24"/>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земельные участки личного подсобного хозяйства</w:t>
      </w:r>
      <w:r w:rsidRPr="008A1C41">
        <w:rPr>
          <w:rFonts w:ascii="Times New Roman" w:eastAsia="Arial" w:hAnsi="Times New Roman" w:cs="Times New Roman"/>
          <w:sz w:val="24"/>
          <w:szCs w:val="24"/>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 xml:space="preserve">застройщик – </w:t>
      </w:r>
      <w:r w:rsidRPr="008A1C41">
        <w:rPr>
          <w:rFonts w:ascii="Times New Roman" w:eastAsia="Arial" w:hAnsi="Times New Roman" w:cs="Times New Roman"/>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изменение недвижимости</w:t>
      </w:r>
      <w:r w:rsidRPr="008A1C41">
        <w:rPr>
          <w:rFonts w:ascii="Times New Roman" w:eastAsia="Arial" w:hAnsi="Times New Roman" w:cs="Times New Roman"/>
          <w:sz w:val="24"/>
          <w:szCs w:val="24"/>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«иные формы недвижимости»</w:t>
      </w:r>
      <w:r w:rsidRPr="008A1C41">
        <w:rPr>
          <w:rFonts w:ascii="Times New Roman" w:eastAsia="Arial" w:hAnsi="Times New Roman" w:cs="Times New Roman"/>
          <w:sz w:val="24"/>
          <w:szCs w:val="24"/>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инфраструктура территорий (инженерная, транспортная и социальная инфраструктуры)</w:t>
      </w:r>
      <w:r w:rsidRPr="008A1C41">
        <w:rPr>
          <w:rFonts w:ascii="Times New Roman" w:eastAsia="Arial" w:hAnsi="Times New Roman" w:cs="Times New Roman"/>
          <w:sz w:val="24"/>
          <w:szCs w:val="24"/>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красные линии</w:t>
      </w:r>
      <w:r w:rsidRPr="008A1C41">
        <w:rPr>
          <w:rFonts w:ascii="Times New Roman" w:eastAsia="Arial" w:hAnsi="Times New Roman" w:cs="Times New Roman"/>
          <w:sz w:val="24"/>
          <w:szCs w:val="24"/>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многоквартирное жилое здание</w:t>
      </w:r>
      <w:r w:rsidRPr="008A1C41">
        <w:rPr>
          <w:rFonts w:ascii="Times New Roman" w:eastAsia="Arial" w:hAnsi="Times New Roman" w:cs="Times New Roman"/>
          <w:sz w:val="24"/>
          <w:szCs w:val="24"/>
        </w:rPr>
        <w:t> - жилое здание, квартиры которого имеют выход на общие лестничные клетки и общий для всего здания земельный участок;</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отклонения от Правил</w:t>
      </w:r>
      <w:r w:rsidRPr="008A1C41">
        <w:rPr>
          <w:rFonts w:ascii="Times New Roman" w:eastAsia="Arial"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w:t>
      </w:r>
      <w:r w:rsidRPr="008A1C41">
        <w:rPr>
          <w:rFonts w:ascii="Times New Roman" w:eastAsia="Arial" w:hAnsi="Times New Roman" w:cs="Times New Roman"/>
          <w:sz w:val="24"/>
          <w:szCs w:val="24"/>
        </w:rPr>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обременения (ограничения) </w:t>
      </w:r>
      <w:r w:rsidRPr="008A1C41">
        <w:rPr>
          <w:rFonts w:ascii="Times New Roman" w:eastAsia="Arial" w:hAnsi="Times New Roman" w:cs="Times New Roman"/>
          <w:sz w:val="24"/>
          <w:szCs w:val="24"/>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прибрежная защитная полоса</w:t>
      </w:r>
      <w:r w:rsidRPr="008A1C41">
        <w:rPr>
          <w:rFonts w:ascii="Times New Roman" w:eastAsia="Arial" w:hAnsi="Times New Roman" w:cs="Times New Roman"/>
          <w:sz w:val="24"/>
          <w:szCs w:val="24"/>
        </w:rPr>
        <w:t> - часть водоохранной зоны, для которой вводятся дополнительные ограничения землепользования, застройки и природопользования;</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проектная документация</w:t>
      </w:r>
      <w:r w:rsidRPr="008A1C41">
        <w:rPr>
          <w:rFonts w:ascii="Times New Roman" w:eastAsia="Arial" w:hAnsi="Times New Roman" w:cs="Times New Roman"/>
          <w:sz w:val="24"/>
          <w:szCs w:val="24"/>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процент застройки участка</w:t>
      </w:r>
      <w:r w:rsidRPr="008A1C41">
        <w:rPr>
          <w:rFonts w:ascii="Times New Roman" w:eastAsia="Arial"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публичный сервитут</w:t>
      </w:r>
      <w:r w:rsidRPr="008A1C41">
        <w:rPr>
          <w:rFonts w:ascii="Times New Roman" w:eastAsia="Arial" w:hAnsi="Times New Roman" w:cs="Times New Roman"/>
          <w:sz w:val="24"/>
          <w:szCs w:val="24"/>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разрешение на строительство</w:t>
      </w:r>
      <w:r w:rsidRPr="008A1C41">
        <w:rPr>
          <w:rFonts w:ascii="Times New Roman" w:eastAsia="Arial"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разрешение на ввод объекта капитального строительства в эксплуатацию</w:t>
      </w:r>
      <w:r w:rsidRPr="008A1C41">
        <w:rPr>
          <w:rFonts w:ascii="Times New Roman" w:eastAsia="Arial" w:hAnsi="Times New Roman" w:cs="Times New Roman"/>
          <w:sz w:val="24"/>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реконструкция</w:t>
      </w:r>
      <w:r w:rsidRPr="008A1C41">
        <w:rPr>
          <w:rFonts w:ascii="Times New Roman" w:eastAsia="Arial" w:hAnsi="Times New Roman" w:cs="Times New Roman"/>
          <w:sz w:val="24"/>
          <w:szCs w:val="24"/>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реконструкция линейных объектов</w:t>
      </w:r>
      <w:r w:rsidRPr="008A1C41">
        <w:rPr>
          <w:rFonts w:ascii="Times New Roman" w:eastAsia="Arial"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rsidRPr="008A1C41">
        <w:rPr>
          <w:rFonts w:ascii="Times New Roman" w:eastAsia="Arial" w:hAnsi="Times New Roman" w:cs="Times New Roman"/>
          <w:sz w:val="24"/>
          <w:szCs w:val="24"/>
        </w:rPr>
        <w:lastRenderedPageBreak/>
        <w:t>других) или при котором требуется изменение границ полос отвода и (или) охранных зон таких объектов;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собственники земельных участков</w:t>
      </w:r>
      <w:r w:rsidRPr="008A1C41">
        <w:rPr>
          <w:rFonts w:ascii="Times New Roman" w:eastAsia="Arial" w:hAnsi="Times New Roman" w:cs="Times New Roman"/>
          <w:sz w:val="24"/>
          <w:szCs w:val="24"/>
        </w:rPr>
        <w:t> - лицо (лица) являющиеся собственниками земельных участков;</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строительные изменения недвижимости</w:t>
      </w:r>
      <w:r w:rsidRPr="008A1C41">
        <w:rPr>
          <w:rFonts w:ascii="Times New Roman" w:eastAsia="Arial" w:hAnsi="Times New Roman" w:cs="Times New Roman"/>
          <w:sz w:val="24"/>
          <w:szCs w:val="24"/>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строительство</w:t>
      </w:r>
      <w:r w:rsidRPr="008A1C41">
        <w:rPr>
          <w:rFonts w:ascii="Times New Roman" w:eastAsia="Arial" w:hAnsi="Times New Roman" w:cs="Times New Roman"/>
          <w:sz w:val="24"/>
          <w:szCs w:val="24"/>
        </w:rPr>
        <w:t> – процесс создания зданий, строений, сооружений (в том числе на месте сносимых объектов капитального строительства);</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территориальные зоны</w:t>
      </w:r>
      <w:r w:rsidRPr="008A1C41">
        <w:rPr>
          <w:rFonts w:ascii="Times New Roman" w:eastAsia="Arial" w:hAnsi="Times New Roman" w:cs="Times New Roman"/>
          <w:sz w:val="24"/>
          <w:szCs w:val="24"/>
        </w:rPr>
        <w:t> – зоны, для которых в правилах землепользования и застройки определены границы и установлены градостроительные регламенты;</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территории общего пользования</w:t>
      </w:r>
      <w:r w:rsidRPr="008A1C41">
        <w:rPr>
          <w:rFonts w:ascii="Times New Roman" w:eastAsia="Arial"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технические регламенты</w:t>
      </w:r>
      <w:r w:rsidRPr="008A1C41">
        <w:rPr>
          <w:rFonts w:ascii="Times New Roman" w:eastAsia="Arial" w:hAnsi="Times New Roman" w:cs="Times New Roman"/>
          <w:sz w:val="24"/>
          <w:szCs w:val="24"/>
        </w:rPr>
        <w:t>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AF5BBE" w:rsidRPr="008A1C41" w:rsidRDefault="00816BCB" w:rsidP="000C5B39">
      <w:pPr>
        <w:spacing w:before="12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частный сервитут</w:t>
      </w:r>
      <w:r w:rsidRPr="008A1C41">
        <w:rPr>
          <w:rFonts w:ascii="Times New Roman" w:eastAsia="Arial" w:hAnsi="Times New Roman" w:cs="Times New Roman"/>
          <w:sz w:val="24"/>
          <w:szCs w:val="24"/>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2.  Основания введения, назначение и состав Правил</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1. Настоящие Правила в соответствии с Градостроительным кодексом Российской Федерации (далее по тексту – ГрК РФ), Земельным кодексом Российской Федерации (далее по тексту – ЗК РФ), вводят в муниципальном образовании «Блечепсинское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Настоящие Правила регламентируют деятельность по:</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F5BBE" w:rsidRPr="008A1C41" w:rsidRDefault="00AF5BBE" w:rsidP="000C5B39">
      <w:pPr>
        <w:spacing w:before="60" w:after="6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8A1C41">
        <w:rPr>
          <w:rFonts w:ascii="Times New Roman" w:eastAsia="Arial" w:hAnsi="Times New Roman" w:cs="Times New Roman"/>
          <w:sz w:val="24"/>
          <w:szCs w:val="24"/>
          <w:shd w:val="clear" w:color="auto" w:fill="FFFFFF"/>
        </w:rPr>
        <w:br/>
        <w:t>сельского поселения.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ГрК РФ устанавливает состав и содержание Правил землепользования и застройки. Правила землепользования и застройки включают в себя:</w:t>
      </w:r>
    </w:p>
    <w:p w:rsidR="00AF5BBE" w:rsidRPr="008A1C41" w:rsidRDefault="00AF5BBE" w:rsidP="000C5B39">
      <w:pPr>
        <w:spacing w:before="60" w:after="60" w:line="240" w:lineRule="auto"/>
        <w:ind w:firstLine="709"/>
        <w:jc w:val="both"/>
        <w:rPr>
          <w:rFonts w:ascii="Times New Roman" w:eastAsia="Arial" w:hAnsi="Times New Roman" w:cs="Times New Roman"/>
          <w:sz w:val="24"/>
          <w:szCs w:val="24"/>
        </w:rPr>
      </w:pPr>
    </w:p>
    <w:tbl>
      <w:tblPr>
        <w:tblW w:w="0" w:type="auto"/>
        <w:tblInd w:w="60" w:type="dxa"/>
        <w:tblCellMar>
          <w:left w:w="10" w:type="dxa"/>
          <w:right w:w="10" w:type="dxa"/>
        </w:tblCellMar>
        <w:tblLook w:val="0000"/>
      </w:tblPr>
      <w:tblGrid>
        <w:gridCol w:w="1326"/>
        <w:gridCol w:w="8677"/>
      </w:tblGrid>
      <w:tr w:rsidR="008A1C41" w:rsidRPr="008A1C41">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AF5BBE" w:rsidRPr="008A1C41" w:rsidRDefault="00816BCB" w:rsidP="000C5B39">
            <w:pPr>
              <w:spacing w:before="60" w:after="60" w:line="240" w:lineRule="auto"/>
              <w:ind w:left="57" w:right="57"/>
              <w:jc w:val="center"/>
              <w:rPr>
                <w:rFonts w:ascii="Times New Roman" w:hAnsi="Times New Roman" w:cs="Times New Roman"/>
                <w:sz w:val="24"/>
                <w:szCs w:val="24"/>
              </w:rPr>
            </w:pPr>
            <w:r w:rsidRPr="008A1C41">
              <w:rPr>
                <w:rFonts w:ascii="Times New Roman" w:eastAsia="Arial" w:hAnsi="Times New Roman" w:cs="Times New Roman"/>
                <w:sz w:val="24"/>
                <w:szCs w:val="24"/>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F5BBE" w:rsidRPr="008A1C41" w:rsidRDefault="00816BCB" w:rsidP="000C5B39">
            <w:pPr>
              <w:spacing w:before="60" w:after="60" w:line="240" w:lineRule="auto"/>
              <w:jc w:val="both"/>
              <w:rPr>
                <w:rFonts w:ascii="Times New Roman" w:hAnsi="Times New Roman" w:cs="Times New Roman"/>
                <w:sz w:val="24"/>
                <w:szCs w:val="24"/>
              </w:rPr>
            </w:pPr>
            <w:r w:rsidRPr="008A1C41">
              <w:rPr>
                <w:rFonts w:ascii="Times New Roman" w:eastAsia="Arial" w:hAnsi="Times New Roman" w:cs="Times New Roman"/>
                <w:sz w:val="24"/>
                <w:szCs w:val="24"/>
              </w:rPr>
              <w:t xml:space="preserve">Порядок применения Правил землепользования и застройки и внесения в них изменений; </w:t>
            </w:r>
          </w:p>
        </w:tc>
      </w:tr>
      <w:tr w:rsidR="008A1C41" w:rsidRPr="008A1C41">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AF5BBE" w:rsidRPr="008A1C41" w:rsidRDefault="00816BCB" w:rsidP="000C5B39">
            <w:pPr>
              <w:spacing w:before="60" w:after="60" w:line="240" w:lineRule="auto"/>
              <w:ind w:left="57" w:right="57"/>
              <w:jc w:val="center"/>
              <w:rPr>
                <w:rFonts w:ascii="Times New Roman" w:hAnsi="Times New Roman" w:cs="Times New Roman"/>
                <w:sz w:val="24"/>
                <w:szCs w:val="24"/>
              </w:rPr>
            </w:pPr>
            <w:r w:rsidRPr="008A1C41">
              <w:rPr>
                <w:rFonts w:ascii="Times New Roman" w:eastAsia="Arial" w:hAnsi="Times New Roman" w:cs="Times New Roman"/>
                <w:sz w:val="24"/>
                <w:szCs w:val="24"/>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F5BBE" w:rsidRPr="008A1C41" w:rsidRDefault="00816BCB" w:rsidP="000C5B39">
            <w:pPr>
              <w:spacing w:before="60" w:after="60" w:line="240" w:lineRule="auto"/>
              <w:jc w:val="both"/>
              <w:rPr>
                <w:rFonts w:ascii="Times New Roman" w:hAnsi="Times New Roman" w:cs="Times New Roman"/>
                <w:sz w:val="24"/>
                <w:szCs w:val="24"/>
              </w:rPr>
            </w:pPr>
            <w:r w:rsidRPr="008A1C41">
              <w:rPr>
                <w:rFonts w:ascii="Times New Roman" w:eastAsia="Arial" w:hAnsi="Times New Roman" w:cs="Times New Roman"/>
                <w:sz w:val="24"/>
                <w:szCs w:val="24"/>
              </w:rPr>
              <w:t xml:space="preserve">Карту градостроительного зонирования (картографические документы); </w:t>
            </w:r>
          </w:p>
        </w:tc>
      </w:tr>
      <w:tr w:rsidR="008A1C41" w:rsidRPr="008A1C41">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AF5BBE" w:rsidRPr="008A1C41" w:rsidRDefault="00816BCB" w:rsidP="000C5B39">
            <w:pPr>
              <w:spacing w:before="60" w:after="60" w:line="240" w:lineRule="auto"/>
              <w:ind w:left="57" w:right="57"/>
              <w:jc w:val="center"/>
              <w:rPr>
                <w:rFonts w:ascii="Times New Roman" w:hAnsi="Times New Roman" w:cs="Times New Roman"/>
                <w:sz w:val="24"/>
                <w:szCs w:val="24"/>
              </w:rPr>
            </w:pPr>
            <w:r w:rsidRPr="008A1C41">
              <w:rPr>
                <w:rFonts w:ascii="Times New Roman" w:eastAsia="Arial" w:hAnsi="Times New Roman" w:cs="Times New Roman"/>
                <w:sz w:val="24"/>
                <w:szCs w:val="24"/>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F5BBE" w:rsidRPr="008A1C41" w:rsidRDefault="00816BCB" w:rsidP="000C5B39">
            <w:pPr>
              <w:spacing w:before="60" w:after="60" w:line="240" w:lineRule="auto"/>
              <w:jc w:val="both"/>
              <w:rPr>
                <w:rFonts w:ascii="Times New Roman" w:hAnsi="Times New Roman" w:cs="Times New Roman"/>
                <w:sz w:val="24"/>
                <w:szCs w:val="24"/>
              </w:rPr>
            </w:pPr>
            <w:r w:rsidRPr="008A1C41">
              <w:rPr>
                <w:rFonts w:ascii="Times New Roman" w:eastAsia="Arial" w:hAnsi="Times New Roman" w:cs="Times New Roman"/>
                <w:sz w:val="24"/>
                <w:szCs w:val="24"/>
              </w:rPr>
              <w:t>Градостроительные регламенты.</w:t>
            </w:r>
          </w:p>
        </w:tc>
      </w:tr>
    </w:tbl>
    <w:p w:rsidR="00AF5BBE" w:rsidRPr="008A1C41" w:rsidRDefault="00AF5BBE" w:rsidP="000C5B39">
      <w:pPr>
        <w:spacing w:before="60" w:after="60" w:line="240" w:lineRule="auto"/>
        <w:ind w:firstLine="709"/>
        <w:jc w:val="both"/>
        <w:rPr>
          <w:rFonts w:ascii="Times New Roman" w:eastAsia="Arial" w:hAnsi="Times New Roman" w:cs="Times New Roman"/>
          <w:b/>
          <w:sz w:val="24"/>
          <w:szCs w:val="24"/>
        </w:rPr>
      </w:pP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 xml:space="preserve">Порядок применения Правил землепользования и застройки и внесение в них изменений </w:t>
      </w:r>
      <w:r w:rsidRPr="008A1C41">
        <w:rPr>
          <w:rFonts w:ascii="Times New Roman" w:eastAsia="Arial" w:hAnsi="Times New Roman" w:cs="Times New Roman"/>
          <w:sz w:val="24"/>
          <w:szCs w:val="24"/>
        </w:rPr>
        <w:t>представляется в форме текста правовых и процедурных норм и включает в себя следующие положения;</w:t>
      </w:r>
    </w:p>
    <w:p w:rsidR="00AF5BBE" w:rsidRPr="008A1C41" w:rsidRDefault="00816BCB" w:rsidP="000C5B39">
      <w:pPr>
        <w:numPr>
          <w:ilvl w:val="0"/>
          <w:numId w:val="1"/>
        </w:numPr>
        <w:tabs>
          <w:tab w:val="left" w:pos="1375"/>
        </w:tabs>
        <w:spacing w:before="60" w:after="6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о регулировании землепользования и застройки органами местного самоуправления; </w:t>
      </w:r>
    </w:p>
    <w:p w:rsidR="00AF5BBE" w:rsidRPr="008A1C41" w:rsidRDefault="00816BCB" w:rsidP="000C5B39">
      <w:pPr>
        <w:numPr>
          <w:ilvl w:val="0"/>
          <w:numId w:val="1"/>
        </w:numPr>
        <w:tabs>
          <w:tab w:val="left" w:pos="1375"/>
        </w:tabs>
        <w:spacing w:before="60" w:after="6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F5BBE" w:rsidRPr="008A1C41" w:rsidRDefault="00816BCB" w:rsidP="000C5B39">
      <w:pPr>
        <w:numPr>
          <w:ilvl w:val="0"/>
          <w:numId w:val="1"/>
        </w:numPr>
        <w:tabs>
          <w:tab w:val="left" w:pos="1375"/>
        </w:tabs>
        <w:spacing w:before="60" w:after="6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 подготовке документации по планировке территории органами местного самоуправления;</w:t>
      </w:r>
    </w:p>
    <w:p w:rsidR="00AF5BBE" w:rsidRPr="008A1C41" w:rsidRDefault="00816BCB" w:rsidP="000C5B39">
      <w:pPr>
        <w:numPr>
          <w:ilvl w:val="0"/>
          <w:numId w:val="1"/>
        </w:numPr>
        <w:tabs>
          <w:tab w:val="left" w:pos="1375"/>
        </w:tabs>
        <w:spacing w:before="60" w:after="6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о проведении публичных слушаний по вопросам землепользования и застройки;</w:t>
      </w:r>
    </w:p>
    <w:p w:rsidR="00AF5BBE" w:rsidRPr="008A1C41" w:rsidRDefault="00816BCB" w:rsidP="000C5B39">
      <w:pPr>
        <w:numPr>
          <w:ilvl w:val="0"/>
          <w:numId w:val="1"/>
        </w:numPr>
        <w:tabs>
          <w:tab w:val="left" w:pos="1375"/>
        </w:tabs>
        <w:spacing w:before="60" w:after="6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о внесении изменений в Правила землепользования и застройки;</w:t>
      </w:r>
    </w:p>
    <w:p w:rsidR="00AF5BBE" w:rsidRPr="008A1C41" w:rsidRDefault="00816BCB" w:rsidP="000C5B39">
      <w:pPr>
        <w:numPr>
          <w:ilvl w:val="0"/>
          <w:numId w:val="1"/>
        </w:numPr>
        <w:tabs>
          <w:tab w:val="left" w:pos="1375"/>
        </w:tabs>
        <w:spacing w:before="60" w:after="6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 регулировании иных вопросов землепользования и застройки.</w:t>
      </w:r>
    </w:p>
    <w:p w:rsidR="00AF5BBE" w:rsidRPr="008A1C41" w:rsidRDefault="00816BCB" w:rsidP="000C5B39">
      <w:pPr>
        <w:spacing w:before="60" w:after="6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b/>
          <w:sz w:val="24"/>
          <w:szCs w:val="24"/>
        </w:rPr>
        <w:t>Картографические документы и градостроительные регламенты</w:t>
      </w:r>
      <w:r w:rsidRPr="008A1C41">
        <w:rPr>
          <w:rFonts w:ascii="Times New Roman" w:eastAsia="Arial" w:hAnsi="Times New Roman" w:cs="Times New Roman"/>
          <w:sz w:val="24"/>
          <w:szCs w:val="24"/>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3. Градостроительные регламенты и их применение</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Решения по землепользованию и застройке принимаются на основе установленных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Действие градостроительных регламентов не распространяется на земельные участки: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 границах территорий общего пользования;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предоставленных для добычи полезных ископаемых.</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Для каждого земельного участка, иного объекта недвижимости разрешенным считается такое использование, которое соответствует:</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градостроительным регламентам настоящих Правил;</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5. Градостроительный регламент в части видов разрешенного использования недвижимости включает:</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Градостроительные регламенты в части предельных параметров разрешенного строительного изменения объектов недвижимости включают:</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предельные (минимальные и/или максимальные) размеры земельных участков, в том числе их площадь;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предельное количество этажей или предельную высоту зданий, строений, сооружений максимальную высоту построек;</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максимальный процент застройки в границах земельного участка (отношение площади участка, которая уже застроена и может быть застроена дополнительно, ко всей площади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газоснабжение,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00"/>
        </w:rPr>
      </w:pPr>
      <w:r w:rsidRPr="008A1C41">
        <w:rPr>
          <w:rFonts w:ascii="Times New Roman" w:eastAsia="Arial" w:hAnsi="Times New Roman" w:cs="Times New Roman"/>
          <w:b/>
          <w:sz w:val="24"/>
          <w:szCs w:val="24"/>
          <w:u w:val="single"/>
          <w:shd w:val="clear" w:color="auto" w:fill="FFFFFF"/>
        </w:rPr>
        <w:t>Статья 4. Открытость и доступность информации о землепользовании и застройке</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F5BBE" w:rsidRPr="008A1C41" w:rsidRDefault="00816BCB" w:rsidP="000C5B39">
      <w:pPr>
        <w:spacing w:after="12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Администрация муниципального образования «Блечепсинское сельское поселение обеспечивает возможность ознакомления с настоящими Правилами всем желающим путем: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публикации Правил и открытой продажи их копий;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помещения Правил в сети «Интернет»;</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5.  Общие положения, относящиеся к ранее возникшим правам</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Разрешения на строительство, реконструкцию, выданные до вступления в силу настоящих Правил являются действительными.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имеют виды использования, которые не поименованы как разрешенные для соответствующих территориальных зон;</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имеют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w:t>
      </w:r>
      <w:r w:rsidRPr="008A1C41">
        <w:rPr>
          <w:rFonts w:ascii="Times New Roman" w:eastAsia="Arial" w:hAnsi="Times New Roman" w:cs="Times New Roman"/>
          <w:sz w:val="24"/>
          <w:szCs w:val="24"/>
        </w:rPr>
        <w:lastRenderedPageBreak/>
        <w:t xml:space="preserve">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6.  Использование и строительные изменения объектов недвижимости, </w:t>
      </w: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несоответствующих Правилам</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0C5B39">
      <w:pPr>
        <w:spacing w:after="0" w:line="240" w:lineRule="auto"/>
        <w:ind w:firstLine="709"/>
        <w:jc w:val="both"/>
        <w:rPr>
          <w:rFonts w:ascii="Times New Roman" w:eastAsia="Arial" w:hAnsi="Times New Roman" w:cs="Times New Roman"/>
          <w:i/>
          <w:sz w:val="24"/>
          <w:szCs w:val="24"/>
        </w:rPr>
      </w:pPr>
      <w:r w:rsidRPr="008A1C41">
        <w:rPr>
          <w:rFonts w:ascii="Times New Roman" w:eastAsia="Arial" w:hAnsi="Times New Roman" w:cs="Times New Roman"/>
          <w:sz w:val="24"/>
          <w:szCs w:val="24"/>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w:t>
      </w:r>
      <w:r w:rsidRPr="008A1C41">
        <w:rPr>
          <w:rFonts w:ascii="Times New Roman" w:eastAsia="Arial" w:hAnsi="Times New Roman" w:cs="Times New Roman"/>
          <w:i/>
          <w:sz w:val="24"/>
          <w:szCs w:val="24"/>
        </w:rPr>
        <w:t xml:space="preserve">могут существовать и использоваться без установления срока приведения их в соответствие с градостроительным регламентом.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AF5BBE" w:rsidRPr="008A1C41" w:rsidRDefault="00816BCB" w:rsidP="000C5B39">
      <w:pPr>
        <w:spacing w:after="0" w:line="240" w:lineRule="auto"/>
        <w:ind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7. Ответственность за нарушение Правил</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F5BBE" w:rsidRPr="008A1C41" w:rsidRDefault="00AF5BBE" w:rsidP="000C5B39">
      <w:pPr>
        <w:tabs>
          <w:tab w:val="left" w:leader="dot" w:pos="8575"/>
        </w:tabs>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 xml:space="preserve">Глава 2.  Полномочия органов местного самоуправления муниципального образования «Блечепсинское сельское поселение» по регулированию землепользования и застройки </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8.  Органы, уполномоченные регулировать и контролировать землепользование и застройку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К органам, уполномоченным регулировать и контролировать землепользование и застройку в части соблюдения настоящих Правил относятся:</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Совет народных депутатов муниципального образования «Блечепсинское сельское поселение»;</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Глава муниципального образования «Блечепсинское сельское поселение»;</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Администрация муниципального образования «Блечепсинское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Комиссия по землепользованию и застройке;</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иные уполномоченные органы в соответствии с законодательством Российской Федерации и Республики Адыгея.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К полномочиям органов местного самоуправления сельского поселения по регулированию землепользования и застройки относятся:</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подготовка проекта правил землепользования и застройки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осуществление проверки проекта землепользования и застройки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проведение публичных слушаний по проекту правил землепользования и застройки,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утверждение правил землепользования и застройки поселения;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подготовка внесения изменений в правила;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подготовка документации по планировке территории поселения;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осуществление проверки подготовленной документации;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10) изъятие земельных участков для муниципальных нужд;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11) резервирование земель для муниципальных нужд;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12) осуществление земельного контроля за использованием земель поселения.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Администрация МО «Блечепсинское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 </w:t>
      </w:r>
    </w:p>
    <w:p w:rsidR="00AF5BBE" w:rsidRPr="008A1C41" w:rsidRDefault="00816BCB" w:rsidP="000C5B39">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w:t>
      </w:r>
    </w:p>
    <w:p w:rsidR="00AF5BBE" w:rsidRPr="008A1C41" w:rsidRDefault="00AF5BBE" w:rsidP="000C5B39">
      <w:pPr>
        <w:spacing w:after="0" w:line="240" w:lineRule="auto"/>
        <w:ind w:right="113"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567"/>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8.1. Полномочия Совета народных депутатов муниципального образования «Блечепсинское сельское поселение»</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К полномочиям Совета народных депутатов в области землепользования и застройки относятся: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3)принятие концепции развития, генерального плана поселения и правил землепользования и застройки муниципального образования;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8) иные полномочия, отнесенные к компетенции Совета народных депутатов сельского поселения» </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8.2.  Полномочия Главы муниципального образования «Блечепсинское сельское поселение»</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Глава муниципального образования «Блечепсинское сельское поселение» обладает следующими полномочиями в области землепользования и застройки:</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AF5BBE" w:rsidRPr="008A1C41" w:rsidRDefault="00816BCB" w:rsidP="000C5B39">
      <w:pPr>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AF5BBE" w:rsidRPr="008A1C41" w:rsidRDefault="00816BCB" w:rsidP="000C5B39">
      <w:pPr>
        <w:tabs>
          <w:tab w:val="left" w:pos="8334"/>
        </w:tabs>
        <w:spacing w:after="0" w:line="240" w:lineRule="auto"/>
        <w:ind w:firstLine="567"/>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w:t>
      </w:r>
      <w:r w:rsidRPr="008A1C41">
        <w:rPr>
          <w:rFonts w:ascii="Times New Roman" w:eastAsia="Arial" w:hAnsi="Times New Roman" w:cs="Times New Roman"/>
          <w:sz w:val="24"/>
          <w:szCs w:val="24"/>
          <w:shd w:val="clear" w:color="auto" w:fill="FFFFFF"/>
        </w:rPr>
        <w:lastRenderedPageBreak/>
        <w:t>планировке территории и проектов межевания территории планировочных единиц населенных пунктов;</w:t>
      </w:r>
    </w:p>
    <w:p w:rsidR="00AF5BBE" w:rsidRPr="008A1C41" w:rsidRDefault="00AF5BBE" w:rsidP="000C5B39">
      <w:pPr>
        <w:spacing w:after="0" w:line="240" w:lineRule="auto"/>
        <w:ind w:firstLine="567"/>
        <w:jc w:val="both"/>
        <w:rPr>
          <w:rFonts w:ascii="Times New Roman" w:eastAsia="Arial" w:hAnsi="Times New Roman" w:cs="Times New Roman"/>
          <w:sz w:val="24"/>
          <w:szCs w:val="24"/>
        </w:rPr>
      </w:pP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7) принимает меры к сохранению, реконструкции и использованию памятников истории и культуры муниципального образования </w:t>
      </w:r>
    </w:p>
    <w:p w:rsidR="00AF5BBE" w:rsidRPr="008A1C41" w:rsidRDefault="00816BCB" w:rsidP="000C5B39">
      <w:pPr>
        <w:spacing w:after="0" w:line="240" w:lineRule="auto"/>
        <w:ind w:firstLine="56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иные полномочия в соответствии с федеральным законодательством и законодательством Республики Адыгея.</w:t>
      </w:r>
    </w:p>
    <w:p w:rsidR="00AF5BBE" w:rsidRPr="008A1C41" w:rsidRDefault="00AF5BBE" w:rsidP="000C5B39">
      <w:pPr>
        <w:spacing w:after="0" w:line="240" w:lineRule="auto"/>
        <w:ind w:firstLine="567"/>
        <w:jc w:val="both"/>
        <w:rPr>
          <w:rFonts w:ascii="Times New Roman" w:eastAsia="Times New Roman"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8.3. Полномочия Администрации муниципального образования «Блечепсинское сельское поселение»</w:t>
      </w:r>
    </w:p>
    <w:p w:rsidR="00AF5BBE" w:rsidRPr="008A1C41" w:rsidRDefault="00AF5BBE" w:rsidP="000C5B39">
      <w:pPr>
        <w:spacing w:after="0" w:line="240" w:lineRule="auto"/>
        <w:ind w:firstLine="709"/>
        <w:jc w:val="both"/>
        <w:rPr>
          <w:rFonts w:ascii="Times New Roman" w:eastAsia="Arial" w:hAnsi="Times New Roman" w:cs="Times New Roman"/>
          <w:b/>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К полномочиям Администрации поселения относятся: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установление публичных сервитутов в качестве обременений использования земельных участков и объектов капитального строительства;</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обеспечение беспрепятственного  доступа на участок соответствующих муниципальных служб для ремонта объектов инфраструктуры;</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обеспечение беспрепятственного использования объектов общего пользования;</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проведение работ по защите территории от опасных природных и техногенных процессов и явлений;</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AF5BBE" w:rsidRPr="008A1C41" w:rsidRDefault="00816BCB"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8) иные полномочия предусмотренные федеральным законодательством и законодательством Республики Адыгея.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9.  Комиссия по землепользованию и застройке</w:t>
      </w:r>
    </w:p>
    <w:p w:rsidR="00AF5BBE" w:rsidRPr="008A1C41" w:rsidRDefault="00AF5BBE" w:rsidP="000C5B39">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администрации Кошехабльского района от 28.02.2011 г. № 28,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AF5BBE" w:rsidRPr="008A1C41" w:rsidRDefault="00816BCB" w:rsidP="000C5B39">
      <w:pPr>
        <w:spacing w:before="100"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Руководство деятельности Комиссии осуществляется председателем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2) в период подготовки правил землепользования и застройки:</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а) обеспечение подготовки проекта правил землепользования и застройки;</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б) организация и проведение публичных слушаний по проекту правил землепользования и застройки;</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в) внесения в проект правил землепользования и застройки дополнений и изменений по результатам публичных слушаний; </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3) после утверждения правил землепользования и застройки:</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в) вопросы внесения изменений в правила землепользования и застройки;</w:t>
      </w:r>
    </w:p>
    <w:p w:rsidR="00AF5BBE" w:rsidRPr="008A1C41" w:rsidRDefault="00816BCB" w:rsidP="000C5B39">
      <w:pPr>
        <w:spacing w:after="0" w:line="240" w:lineRule="auto"/>
        <w:ind w:firstLine="709"/>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AF5BBE" w:rsidRPr="008A1C41" w:rsidRDefault="00AF5BBE" w:rsidP="000C5B39">
      <w:pPr>
        <w:spacing w:after="0" w:line="240" w:lineRule="auto"/>
        <w:ind w:firstLine="709"/>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Заседания Комиссии ведет ее председатель.</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w:t>
      </w:r>
      <w:r w:rsidRPr="008A1C41">
        <w:rPr>
          <w:rFonts w:ascii="Times New Roman" w:eastAsia="Arial" w:hAnsi="Times New Roman" w:cs="Times New Roman"/>
          <w:sz w:val="24"/>
          <w:szCs w:val="24"/>
          <w:shd w:val="clear" w:color="auto" w:fill="FFFFFF"/>
        </w:rPr>
        <w:lastRenderedPageBreak/>
        <w:t>планировочных элементов поселений и правилам землепользования и застройки этих поселений.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б) с предварительным согласованием мест размещения объектов.</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Порядок проведения торгов определяется действующим законодательством.</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8. Предоставление земельного участка для строительства капитальных объектов включает в себя следующие стадии:</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формирование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организация и проведение торгов;</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подведение и оформление результатов торгов;</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заключение договора купли-продажи или договора аренды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6) государственная регистрация права собственности или аренды на земельный участок.</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9. Под формированием земельного участка понимается комплекс работ включающий:</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а) подготовку схемы границ земельного участка на кадастровом плане территории;</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б) установление границ этого участка на местности (межевание);</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в) определение разрешенного использования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г) определение технических условий подключения объектов к сетям инженерно-технического обеспечения.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w:t>
      </w:r>
      <w:r w:rsidRPr="008A1C41">
        <w:rPr>
          <w:rFonts w:ascii="Times New Roman" w:eastAsia="Arial" w:hAnsi="Times New Roman" w:cs="Times New Roman"/>
          <w:sz w:val="24"/>
          <w:szCs w:val="24"/>
        </w:rPr>
        <w:lastRenderedPageBreak/>
        <w:t>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проектов планировки и проектов межевания в их составе, определяющих границы резервируемых земельных участков.</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Принимаемый по основаниям, определенным законодательством, правовой акт о резервировании должен содержать:</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б) обоснование отсутствия других вариантов возможного расположения границ зон резервирования;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6. Правовой акт о резервировании предусматривает:</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срок резервирования;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возможность выкупа зарезервированных земельных участков и иных объектов недвижимости по истечении срока резервирования;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Глава 4.  Строительные изменения недвижимости</w:t>
      </w:r>
    </w:p>
    <w:p w:rsidR="00AF5BBE" w:rsidRPr="008A1C41" w:rsidRDefault="00AF5BBE" w:rsidP="000C5B39">
      <w:pPr>
        <w:tabs>
          <w:tab w:val="left" w:pos="871"/>
        </w:tabs>
        <w:spacing w:after="0" w:line="240" w:lineRule="auto"/>
        <w:jc w:val="both"/>
        <w:rPr>
          <w:rFonts w:ascii="Times New Roman" w:eastAsia="Arial" w:hAnsi="Times New Roman" w:cs="Times New Roman"/>
          <w:b/>
          <w:sz w:val="24"/>
          <w:szCs w:val="24"/>
          <w:shd w:val="clear" w:color="auto" w:fill="FFFF00"/>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lastRenderedPageBreak/>
        <w:t>Статья 12.  Право на строительные изменения недвижимости и основание для его реализации. Виды строительных изменений недвижимости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Строительные изменения недвижимости подразделяются на изменения, для которых:</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не требуется разрешения на строительство;</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требуется разрешение на строительство.</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Выдача разрешения на строительство не требуется в случае:</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F5BBE" w:rsidRPr="008A1C41" w:rsidRDefault="00816BCB" w:rsidP="000C5B39">
      <w:pPr>
        <w:spacing w:after="0" w:line="240" w:lineRule="auto"/>
        <w:ind w:firstLine="540"/>
        <w:rPr>
          <w:rFonts w:ascii="Times New Roman" w:eastAsia="Arial" w:hAnsi="Times New Roman" w:cs="Times New Roman"/>
          <w:sz w:val="24"/>
          <w:szCs w:val="24"/>
        </w:rPr>
      </w:pPr>
      <w:r w:rsidRPr="008A1C41">
        <w:rPr>
          <w:rFonts w:ascii="Times New Roman" w:eastAsia="Arial" w:hAnsi="Times New Roman" w:cs="Times New Roman"/>
          <w:sz w:val="24"/>
          <w:szCs w:val="24"/>
        </w:rPr>
        <w:t>4.1) капитального ремонта объектов капитального строительства;</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13.  Подготовка проектной документации</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00"/>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Для подготовки проектной документации выполняются инженерные изыскания в порядке, определенном статьей 47 ГрК РФ.</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ГрК РФ.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В соответствии с частью 3 статьи 48 ГрК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Проектная документация разрабатывается в соответствии с:</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результатами инженерных изысканий;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Проектная документация утверждается застройщиком или заказчиком.  В случаях, предусмотренных статьей 49 ГрК РФ, застройщик или заказчик до утверждения проектной документации направляет ее на государственную экспертизу.</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Утвержденная проектная документация, в составе других документов, является основанием для выдачи разрешения на строительство.</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 xml:space="preserve">Статья 14. Государственная экспертиза проектной документации и результатов инженерных изысканий </w:t>
      </w:r>
    </w:p>
    <w:p w:rsidR="00AF5BBE" w:rsidRPr="008A1C41" w:rsidRDefault="00AF5BBE" w:rsidP="000C5B39">
      <w:pPr>
        <w:spacing w:after="0" w:line="240" w:lineRule="auto"/>
        <w:ind w:firstLine="709"/>
        <w:jc w:val="both"/>
        <w:rPr>
          <w:rFonts w:ascii="Times New Roman" w:eastAsia="Arial" w:hAnsi="Times New Roman" w:cs="Times New Roman"/>
          <w:b/>
          <w:sz w:val="24"/>
          <w:szCs w:val="24"/>
        </w:rPr>
      </w:pP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Порядок организации государственной экспертизы документации устанавливается ГрК РФ и нормативными правовыми актами Правительства Российской Федерации.</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Государственной экспертизе подлежат:</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ГрК РФ к компетенции федеральных органов исполнительной власти и в отношении которых государственная экспертиза не проводится; </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результаты инженерных изысканий в случаях, установленных федеральным законодательством;</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spacing w:after="0" w:line="240" w:lineRule="auto"/>
        <w:ind w:right="24"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AF5BBE" w:rsidRPr="008A1C41" w:rsidRDefault="00AF5BBE" w:rsidP="000C5B39">
      <w:pPr>
        <w:spacing w:after="0" w:line="240" w:lineRule="auto"/>
        <w:ind w:right="24"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Утвержденная проектная документация, в составе других документов, является основанием для выдачи разрешения на строительство.</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right="24"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Государственная экспертиза не проводится в отношении проектной документации поименованной  частью 2 и 3 статьи 49 ГрК РФ.</w:t>
      </w:r>
    </w:p>
    <w:p w:rsidR="00AF5BBE" w:rsidRPr="008A1C41" w:rsidRDefault="00AF5BBE" w:rsidP="000C5B39">
      <w:pPr>
        <w:spacing w:after="0" w:line="240" w:lineRule="auto"/>
        <w:ind w:right="24"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AF5BBE" w:rsidRPr="008A1C41" w:rsidRDefault="00AF5BBE" w:rsidP="000C5B39">
      <w:pPr>
        <w:spacing w:after="0" w:line="240" w:lineRule="auto"/>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15. Разрешение на строительство</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дающий застройщику право осуществлять строительство, реконструкцию объектов капитального строительства, а также их капитальный ремонт.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В целях строительства, реконструкции, капитального ремонта объекта капитального строительства застройщик утверждает проектную документацию, при наличии положительного заключения государственной экспертизы проектной документации, и направляет заявление </w:t>
      </w:r>
      <w:r w:rsidRPr="008A1C41">
        <w:rPr>
          <w:rFonts w:ascii="Times New Roman" w:eastAsia="Arial" w:hAnsi="Times New Roman" w:cs="Times New Roman"/>
          <w:i/>
          <w:sz w:val="24"/>
          <w:szCs w:val="24"/>
        </w:rPr>
        <w:t xml:space="preserve">в администрацию муниципального образования </w:t>
      </w:r>
      <w:r w:rsidRPr="008A1C41">
        <w:rPr>
          <w:rFonts w:ascii="Times New Roman" w:eastAsia="Arial" w:hAnsi="Times New Roman" w:cs="Times New Roman"/>
          <w:sz w:val="24"/>
          <w:szCs w:val="24"/>
        </w:rPr>
        <w:t xml:space="preserve">о предоставлении разрешения на строительство. Перечень документов прилагаемых к заявлению устанавливается статьей 51 частью 7 ГрК РФ.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К заявлению может прилагаться положительное заключение негосударственной экспертизы проектной документации.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Исключениями являются случаи, определенные ГрК РФ, когда выдача разрешений на строительство осуществляется федеральным органом исполнительной власти или органом исполнительной власти Республики Адыгея, в соответствии с их компетенцией, применительно к земельному участку:</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на который не распространяется действие градостроительного регламента или для которого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на котором планируется строительство, реконструкция, капитальный ремонт объектов капитального строительства федерального или регионального значения, при размещении которых допускается изъятие, в том числе путем выкупа, земельных участков.</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В целях строительства, реконструкции, капитального ремонта объекта индивидуального жилищного строительства застройщик направляет в администрацию поселения заявление о выдаче разрешения на строительство. К указанному заявлению прилагаются следующие документы: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правоустанавливающие документы на земельный участок;</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градостроительный план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5.  Орган, уполномоченный на выдачу разрешений на строительство (Управление строительства, ЖКХ и архитектуры МО «Кошехабльский район») в течение десяти дней со дня получения заявления о выдаче разрешения на строительство:</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проводит проверку наличия и надлежащего оформления документов, прилагаемых к заявлению;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выдает разрешение на строительство либо отказывает в выдаче такого разрешения с указанием причин отказа.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Отказ в выдаче разрешения на строительство может быть оспорен застройщиком в судебном порядке.</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Разрешения на строительство выдаются без взимания платы.</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согласно части 11 настоящей статьи,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10. Перечень разделов проектной документации, копии которых подлежат передаче в ИСОГД: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перечень мероприятий по охране окружающей среды;</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перечень мероприятий по обеспечению пожарной безопасности;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16.  Строительство, реконструкция, капитальный ремонт</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В случае, если в соответствии с ГрК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Адыгея (далее также - органы государственного строительного надзора) извещение о начале таких работ, к которому прилагаются следующие документы:</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копия разрешения на строительство;</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проектная документация в объеме, необходимом для осуществления соответствующего этапа строительства;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копия документа о вынесении на местность линий отступа от красных линий (разбивочный чертеж);</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общий и специальные журналы, в которых ведется учет выполнения работ;</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 К РФ.</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AF5BBE" w:rsidRPr="008A1C41" w:rsidRDefault="00AF5BBE" w:rsidP="000C5B39">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17. Контроль в процессе строительства, реконструкции и капитального ремонта</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ГрК РФ, другими федеральными законами, техническими регламентами, строительными нормами и правилами.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В процессе строительства, реконструкции, капитального ремонта проводится:</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государственный строительный надзор применительно к объектам, проектная документация которых в соответствии с ГрК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а также к объектам капитального ремонта, если при его проведении затрагиваются конструктивные и другие характеристики надежности и безопасности таких объектов.</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 строительный контроль применительно ко всем объектам капитального строительства. </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Государственный строительный надзор проводится органами исполнительной власти  Республики Адыгея, уполномоченными на осуществление государственного строительного надзора.</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Лицо, осуществляющее строительство,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документации, необходимой в соответствии с действующим законодательством при проведении государственного строительного надзора и строительного контроля.</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18. Выдача разрешения на ввод объекта в эксплуатацию</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w:t>
      </w:r>
      <w:r w:rsidRPr="008A1C41">
        <w:rPr>
          <w:rFonts w:ascii="Times New Roman" w:eastAsia="Arial" w:hAnsi="Times New Roman" w:cs="Times New Roman"/>
          <w:sz w:val="24"/>
          <w:szCs w:val="24"/>
        </w:rPr>
        <w:lastRenderedPageBreak/>
        <w:t>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AF5BBE" w:rsidRPr="008A1C41" w:rsidRDefault="00AF5BBE" w:rsidP="000C5B39">
      <w:pPr>
        <w:spacing w:after="0" w:line="240" w:lineRule="auto"/>
        <w:ind w:firstLine="709"/>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Выдача разрешений на ввод объекта в эксплуатацию осуществляется на основании заявления застройщика, подаваемого в администрацию сельского поселения. К заявлению прилагаются документы, перечень которых определен частью 3 статьи 55 ГрК РФ.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Правительством РФ могут устанавливаться помимо предусмотренных частью 3 статьи 55 иные документы, в целях получения в полном объеме сведений, необходимых для постановки объекта капитального строительства на государственный учет.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Для получения разрешения на ввод объекта в эксплуатацию разрешается требовать  только документы, указанные в частях 3 и 4 статьи 55 ГрК РФ.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ГрК РФ,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Основанием для отказа в выдаче разрешения на ввод объекта в эксплуатацию является: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отсутствие документов, указанных в части 3 ст. 55 ГрК РФ;</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и проекту межевания;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ГрК РФ о том, что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сведений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ГрК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ИСОГД.</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 xml:space="preserve">9.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10. До 1 января 2015 года не требуется получение разрешения на ввод объекта индивидуального жилищного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b/>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Заявление о предоставлении разрешения на условно разрешенный вид использования может подаваться:</w:t>
      </w:r>
    </w:p>
    <w:p w:rsidR="00AF5BBE" w:rsidRPr="008A1C41" w:rsidRDefault="00816BCB" w:rsidP="000C5B39">
      <w:pPr>
        <w:numPr>
          <w:ilvl w:val="0"/>
          <w:numId w:val="2"/>
        </w:numPr>
        <w:tabs>
          <w:tab w:val="left" w:pos="360"/>
        </w:tabs>
        <w:spacing w:after="0" w:line="240" w:lineRule="auto"/>
        <w:ind w:right="21" w:firstLine="616"/>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F5BBE" w:rsidRPr="008A1C41" w:rsidRDefault="00816BCB" w:rsidP="000C5B39">
      <w:pPr>
        <w:numPr>
          <w:ilvl w:val="0"/>
          <w:numId w:val="2"/>
        </w:numPr>
        <w:tabs>
          <w:tab w:val="left" w:pos="360"/>
        </w:tabs>
        <w:spacing w:after="0" w:line="240" w:lineRule="auto"/>
        <w:ind w:right="21" w:firstLine="616"/>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на стадии подготовки проектной документации до получения разрешения на строительство; </w:t>
      </w:r>
    </w:p>
    <w:p w:rsidR="00AF5BBE" w:rsidRPr="008A1C41" w:rsidRDefault="00816BCB" w:rsidP="000C5B39">
      <w:pPr>
        <w:numPr>
          <w:ilvl w:val="0"/>
          <w:numId w:val="2"/>
        </w:numPr>
        <w:tabs>
          <w:tab w:val="left" w:pos="360"/>
        </w:tabs>
        <w:spacing w:after="0" w:line="240" w:lineRule="auto"/>
        <w:ind w:right="21" w:firstLine="616"/>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F5BBE" w:rsidRPr="008A1C41" w:rsidRDefault="00AF5BBE" w:rsidP="000C5B39">
      <w:pPr>
        <w:tabs>
          <w:tab w:val="left" w:pos="720"/>
        </w:tabs>
        <w:spacing w:after="0" w:line="240" w:lineRule="auto"/>
        <w:ind w:right="21"/>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i/>
          <w:sz w:val="24"/>
          <w:szCs w:val="24"/>
          <w:u w:val="single"/>
        </w:rPr>
      </w:pPr>
      <w:r w:rsidRPr="008A1C41">
        <w:rPr>
          <w:rFonts w:ascii="Times New Roman" w:eastAsia="Arial"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ГрК РФ настоящими Правилами в соответствии с Уставом сельского поселения и нормативными правовыми актами сельского Совета.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8A1C41">
        <w:rPr>
          <w:rFonts w:ascii="Times New Roman" w:eastAsia="Arial" w:hAnsi="Times New Roman" w:cs="Times New Roman"/>
          <w:i/>
          <w:sz w:val="24"/>
          <w:szCs w:val="24"/>
        </w:rPr>
        <w:t>рекомендаций</w:t>
      </w:r>
      <w:r w:rsidRPr="008A1C41">
        <w:rPr>
          <w:rFonts w:ascii="Times New Roman" w:eastAsia="Arial"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AF5BBE" w:rsidRPr="008A1C41" w:rsidRDefault="00AF5BBE" w:rsidP="000C5B39">
      <w:pPr>
        <w:spacing w:after="0" w:line="240" w:lineRule="auto"/>
        <w:ind w:right="21"/>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на сайте МО «Кошехабльский район» в сети «Интернет».</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b/>
          <w:sz w:val="24"/>
          <w:szCs w:val="24"/>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F5BBE" w:rsidRPr="008A1C41" w:rsidRDefault="00AF5BBE" w:rsidP="000C5B39">
      <w:pPr>
        <w:spacing w:after="0" w:line="240" w:lineRule="auto"/>
        <w:ind w:right="21"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AF5BBE" w:rsidRPr="008A1C41" w:rsidRDefault="00816BCB" w:rsidP="000C5B39">
      <w:pPr>
        <w:numPr>
          <w:ilvl w:val="0"/>
          <w:numId w:val="3"/>
        </w:numPr>
        <w:tabs>
          <w:tab w:val="left" w:pos="1366"/>
        </w:tabs>
        <w:spacing w:after="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соответствуют требованиям технических регламентов, требованиям охраны объектов культурного наследия;</w:t>
      </w:r>
    </w:p>
    <w:p w:rsidR="00AF5BBE" w:rsidRPr="008A1C41" w:rsidRDefault="00816BCB" w:rsidP="000C5B39">
      <w:pPr>
        <w:numPr>
          <w:ilvl w:val="0"/>
          <w:numId w:val="3"/>
        </w:numPr>
        <w:tabs>
          <w:tab w:val="left" w:pos="1366"/>
        </w:tabs>
        <w:spacing w:after="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являются необходимыми для эффективного использования земельного участка;</w:t>
      </w:r>
    </w:p>
    <w:p w:rsidR="00AF5BBE" w:rsidRPr="008A1C41" w:rsidRDefault="00816BCB" w:rsidP="000C5B39">
      <w:pPr>
        <w:numPr>
          <w:ilvl w:val="0"/>
          <w:numId w:val="3"/>
        </w:numPr>
        <w:tabs>
          <w:tab w:val="left" w:pos="1366"/>
        </w:tabs>
        <w:spacing w:after="0" w:line="240" w:lineRule="auto"/>
        <w:ind w:left="1366" w:hanging="351"/>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не ущемляют права владельцев смежных земельных участков, других объектов недвижимости.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Times New Roman"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МО«Блечепсинское сельское поселение».№ 35 от  07.09. 2006 г.и сучетом положений предусмотренных статьей 39 ГрК РФ.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keepNext/>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Раздел 3.  Подготовка документации по планировке территории органами  местного самоуправления</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21.</w:t>
      </w:r>
      <w:r w:rsidRPr="008A1C41">
        <w:rPr>
          <w:rFonts w:ascii="Times New Roman" w:eastAsia="Arial" w:hAnsi="Times New Roman" w:cs="Times New Roman"/>
          <w:sz w:val="24"/>
          <w:szCs w:val="24"/>
          <w:u w:val="single"/>
          <w:shd w:val="clear" w:color="auto" w:fill="FFFFFF"/>
        </w:rPr>
        <w:t> </w:t>
      </w:r>
      <w:r w:rsidRPr="008A1C41">
        <w:rPr>
          <w:rFonts w:ascii="Times New Roman" w:eastAsia="Arial" w:hAnsi="Times New Roman" w:cs="Times New Roman"/>
          <w:b/>
          <w:sz w:val="24"/>
          <w:szCs w:val="24"/>
          <w:u w:val="single"/>
          <w:shd w:val="clear" w:color="auto" w:fill="FFFFFF"/>
        </w:rPr>
        <w:t>Общие положения о подготовке документации по планировке территории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0C5B39">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1. В соответствии с ГрК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AF5BBE" w:rsidRPr="008A1C41" w:rsidRDefault="00816BCB" w:rsidP="000C5B39">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AF5BBE" w:rsidRPr="008A1C41" w:rsidRDefault="00816BCB" w:rsidP="000C5B39">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F5BBE" w:rsidRPr="008A1C41" w:rsidRDefault="00816BCB" w:rsidP="000C5B39">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 проектов планировки без проектов межевания в их составе;</w:t>
      </w:r>
    </w:p>
    <w:p w:rsidR="00AF5BBE" w:rsidRPr="008A1C41" w:rsidRDefault="00816BCB" w:rsidP="000C5B39">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проектов планировки с проектами межевания в их составе;</w:t>
      </w:r>
    </w:p>
    <w:p w:rsidR="00AF5BBE" w:rsidRPr="008A1C41" w:rsidRDefault="00816BCB" w:rsidP="000C5B39">
      <w:pPr>
        <w:tabs>
          <w:tab w:val="left" w:pos="785"/>
        </w:tabs>
        <w:spacing w:after="0" w:line="240" w:lineRule="auto"/>
        <w:ind w:firstLine="709"/>
        <w:jc w:val="both"/>
        <w:rPr>
          <w:rFonts w:ascii="Times New Roman" w:eastAsia="Times New Roman"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разработка проекта межевания территории в виде отдельного документа (без градостроительных плановземельных участков в их составе);</w:t>
      </w:r>
    </w:p>
    <w:p w:rsidR="00AF5BBE" w:rsidRPr="008A1C41" w:rsidRDefault="00816BCB" w:rsidP="000C5B39">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F5BBE" w:rsidRPr="008A1C41" w:rsidRDefault="00816BCB" w:rsidP="000C5B39">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градостроительных планов земельных участков как самостоятельных документов (вне состава проектов межевания).</w:t>
      </w:r>
    </w:p>
    <w:p w:rsidR="00AF5BBE" w:rsidRPr="008A1C41" w:rsidRDefault="00AF5BBE" w:rsidP="000C5B39">
      <w:pPr>
        <w:tabs>
          <w:tab w:val="left" w:pos="760"/>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22.  Градостроительные планы земельных участков</w:t>
      </w:r>
    </w:p>
    <w:p w:rsidR="00AF5BBE" w:rsidRPr="008A1C41" w:rsidRDefault="00AF5BBE" w:rsidP="000C5B39">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31"/>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w:t>
      </w:r>
    </w:p>
    <w:p w:rsidR="00AF5BBE" w:rsidRPr="008A1C41" w:rsidRDefault="00AF5BBE" w:rsidP="000C5B39">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Назначение и содержание градостроительных планов определяется ГрК РФ. Форма градостроительного плана земельного участка определяется Правительством Российской Федерации.</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tabs>
          <w:tab w:val="left" w:pos="731"/>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Глава муниципального района своим Постановлением определяет орган, уполномоченный на подготовку, регистрацию градостроительных планов земельных участков и на предоставление их, на утверждение, а также на выдачу градостроительных планов земельных участков юридическим и физическим лицам.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Градостроительные планы земельных участков утверждаются в установленном порядке:</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в составе проектов межевания – в случаях, не разделенных на земельные участки территорий или в случаях, когда планируется изменить ранее установленные границы земельных участков;</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F5BBE" w:rsidRPr="008A1C41" w:rsidRDefault="00AF5BBE" w:rsidP="000C5B39">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В градостроительных планах земельных участков:</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фиксируются границы земельных участков с обозначением координат поворотных точек;</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Градостроительные планы земельных участков являются обязательным основанием для: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подготовки проектной документации для строительства, реконструкции;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выдачи разрешений на строительство;</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выдачи разрешений на ввод объектов в эксплуатацию.</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В градостроительных планах земельных участков, кроме приведенных обязательных зональных требований к функциональному назначению территории, могут устанавливаться дополнительные требования: по обустройству территории, на которой они должны осуществляться; по качеству компонентов природной среды; иные требования.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В зоне застроенной территории регламентируются: доля застроенной, доля озелененной, доля занятой твердыми покрытиями территорий, тип конструкций зданий, максимальная высота застройки и другие.</w:t>
      </w:r>
    </w:p>
    <w:p w:rsidR="00AF5BBE" w:rsidRPr="008A1C41" w:rsidRDefault="00AF5BBE" w:rsidP="000C5B39">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 xml:space="preserve">Статья 23.  Порядок подготовки документации по планировке территории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района  в сети «Интернет».</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ГрК РФ.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Срок согласования - один месяц со дня получения проекта документации по планировке территории</w:t>
      </w:r>
    </w:p>
    <w:p w:rsidR="00AF5BBE" w:rsidRPr="008A1C41" w:rsidRDefault="00816BCB" w:rsidP="000C5B39">
      <w:pPr>
        <w:spacing w:after="0" w:line="240" w:lineRule="auto"/>
        <w:ind w:firstLine="709"/>
        <w:jc w:val="both"/>
        <w:rPr>
          <w:rFonts w:ascii="Times New Roman" w:eastAsia="Times New Roman"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ГрК РФ  и Положением о порядке организации и проведения публичных слушаний на территории муниципального образования «Кошехабльский район». Уставом муниципального образования «Блечепсинское сельское поселение».</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i/>
          <w:sz w:val="24"/>
          <w:szCs w:val="24"/>
        </w:rPr>
      </w:pPr>
      <w:r w:rsidRPr="008A1C41">
        <w:rPr>
          <w:rFonts w:ascii="Times New Roman" w:eastAsia="Arial" w:hAnsi="Times New Roman" w:cs="Times New Roman"/>
          <w:sz w:val="24"/>
          <w:szCs w:val="24"/>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8A1C41">
        <w:rPr>
          <w:rFonts w:ascii="Times New Roman" w:eastAsia="Arial" w:hAnsi="Times New Roman" w:cs="Times New Roman"/>
          <w:i/>
          <w:sz w:val="24"/>
          <w:szCs w:val="24"/>
        </w:rPr>
        <w:t>менее одного месяца и более трех месяцев.</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F5BBE" w:rsidRPr="008A1C41" w:rsidRDefault="00AF5BBE" w:rsidP="000C5B39">
      <w:pPr>
        <w:tabs>
          <w:tab w:val="left" w:pos="720"/>
        </w:tabs>
        <w:spacing w:after="0" w:line="240" w:lineRule="auto"/>
        <w:ind w:right="21" w:firstLine="720"/>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8A1C41">
        <w:rPr>
          <w:rFonts w:ascii="Times New Roman" w:eastAsia="Arial" w:hAnsi="Times New Roman" w:cs="Times New Roman"/>
          <w:b/>
          <w:sz w:val="24"/>
          <w:szCs w:val="24"/>
          <w:shd w:val="clear" w:color="auto" w:fill="FFFFFF"/>
        </w:rPr>
        <w:t>об утверждении</w:t>
      </w:r>
      <w:r w:rsidRPr="008A1C41">
        <w:rPr>
          <w:rFonts w:ascii="Times New Roman" w:eastAsia="Arial" w:hAnsi="Times New Roman" w:cs="Times New Roman"/>
          <w:sz w:val="24"/>
          <w:szCs w:val="24"/>
          <w:shd w:val="clear" w:color="auto" w:fill="FFFFFF"/>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8A1C41">
        <w:rPr>
          <w:rFonts w:ascii="Times New Roman" w:eastAsia="Arial" w:hAnsi="Times New Roman" w:cs="Times New Roman"/>
          <w:sz w:val="24"/>
          <w:szCs w:val="24"/>
          <w:shd w:val="clear" w:color="auto" w:fill="FFFFFF"/>
        </w:rPr>
        <w:lastRenderedPageBreak/>
        <w:t>документации и размещается на официальном сайте администрации МО «Кошехабльский район» в сети «Интернет».</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AF5BBE" w:rsidRPr="008A1C41" w:rsidRDefault="00816BCB" w:rsidP="000C5B39">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Орган</w:t>
      </w:r>
      <w:r w:rsidR="00711F15" w:rsidRPr="008A1C41">
        <w:rPr>
          <w:rFonts w:ascii="Times New Roman" w:eastAsia="Arial" w:hAnsi="Times New Roman" w:cs="Times New Roman"/>
          <w:sz w:val="24"/>
          <w:szCs w:val="24"/>
        </w:rPr>
        <w:t>,</w:t>
      </w:r>
      <w:r w:rsidRPr="008A1C41">
        <w:rPr>
          <w:rFonts w:ascii="Times New Roman" w:eastAsia="Arial" w:hAnsi="Times New Roman" w:cs="Times New Roman"/>
          <w:sz w:val="24"/>
          <w:szCs w:val="24"/>
        </w:rPr>
        <w:t xml:space="preserve"> уполномоченный в сфере градостроительной деятельности муниципального района</w:t>
      </w:r>
      <w:r w:rsidR="00711F15" w:rsidRPr="008A1C41">
        <w:rPr>
          <w:rFonts w:ascii="Times New Roman" w:eastAsia="Arial" w:hAnsi="Times New Roman" w:cs="Times New Roman"/>
          <w:sz w:val="24"/>
          <w:szCs w:val="24"/>
        </w:rPr>
        <w:t>,</w:t>
      </w:r>
      <w:r w:rsidRPr="008A1C41">
        <w:rPr>
          <w:rFonts w:ascii="Times New Roman" w:eastAsia="Arial" w:hAnsi="Times New Roman" w:cs="Times New Roman"/>
          <w:sz w:val="24"/>
          <w:szCs w:val="24"/>
        </w:rPr>
        <w:t xml:space="preserve"> в течение тридцати дней со дня поступления указанного обращения осуществляет подготовку и утверждение градостроительного плана  в установленном порядке.Орган местного самоуправления предоставляет заявителю градостроительный план земельного участка без взимания платы.</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keepNext/>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AF5BBE" w:rsidRPr="008A1C41" w:rsidRDefault="00AF5BBE" w:rsidP="000C5B39">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w:t>
      </w:r>
      <w:r w:rsidRPr="008A1C41">
        <w:rPr>
          <w:rFonts w:ascii="Times New Roman" w:eastAsia="Arial" w:hAnsi="Times New Roman" w:cs="Times New Roman"/>
          <w:sz w:val="24"/>
          <w:szCs w:val="24"/>
          <w:u w:val="single"/>
          <w:shd w:val="clear" w:color="auto" w:fill="FFFFFF"/>
        </w:rPr>
        <w:t> </w:t>
      </w:r>
      <w:r w:rsidRPr="008A1C41">
        <w:rPr>
          <w:rFonts w:ascii="Times New Roman" w:eastAsia="Arial" w:hAnsi="Times New Roman" w:cs="Times New Roman"/>
          <w:b/>
          <w:sz w:val="24"/>
          <w:szCs w:val="24"/>
          <w:u w:val="single"/>
          <w:shd w:val="clear" w:color="auto" w:fill="FFFFFF"/>
        </w:rPr>
        <w:t>24.</w:t>
      </w:r>
      <w:r w:rsidRPr="008A1C41">
        <w:rPr>
          <w:rFonts w:ascii="Times New Roman" w:eastAsia="Arial" w:hAnsi="Times New Roman" w:cs="Times New Roman"/>
          <w:sz w:val="24"/>
          <w:szCs w:val="24"/>
          <w:u w:val="single"/>
          <w:shd w:val="clear" w:color="auto" w:fill="FFFFFF"/>
        </w:rPr>
        <w:t> </w:t>
      </w:r>
      <w:r w:rsidRPr="008A1C41">
        <w:rPr>
          <w:rFonts w:ascii="Times New Roman" w:eastAsia="Arial" w:hAnsi="Times New Roman" w:cs="Times New Roman"/>
          <w:b/>
          <w:sz w:val="24"/>
          <w:szCs w:val="24"/>
          <w:u w:val="single"/>
          <w:shd w:val="clear" w:color="auto" w:fill="FFFFFF"/>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AF5BBE" w:rsidRPr="008A1C41" w:rsidRDefault="00816BCB" w:rsidP="000C5B39">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F5BBE" w:rsidRPr="008A1C41" w:rsidRDefault="00816BCB" w:rsidP="000C5B39">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ГрК РФ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AF5BBE" w:rsidRPr="008A1C41" w:rsidRDefault="00AF5BBE" w:rsidP="000C5B39">
      <w:pPr>
        <w:tabs>
          <w:tab w:val="left" w:pos="770"/>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Приобретение физическими, юридическими лицами прав на земельные участки осуществляется в соответствии с нормами:</w:t>
      </w:r>
    </w:p>
    <w:p w:rsidR="00AF5BBE" w:rsidRPr="008A1C41" w:rsidRDefault="00816BCB" w:rsidP="000C5B39">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F5BBE" w:rsidRPr="008A1C41" w:rsidRDefault="00816BCB" w:rsidP="000C5B39">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AF5BBE" w:rsidRPr="008A1C41" w:rsidRDefault="00AF5BBE" w:rsidP="000C5B39">
      <w:pPr>
        <w:tabs>
          <w:tab w:val="left" w:pos="770"/>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99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w:t>
      </w:r>
      <w:r w:rsidRPr="008A1C41">
        <w:rPr>
          <w:rFonts w:ascii="Times New Roman" w:eastAsia="Arial" w:hAnsi="Times New Roman" w:cs="Times New Roman"/>
          <w:sz w:val="24"/>
          <w:szCs w:val="24"/>
          <w:shd w:val="clear" w:color="auto" w:fill="FFFFFF"/>
        </w:rPr>
        <w:lastRenderedPageBreak/>
        <w:t>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F5BBE" w:rsidRPr="008A1C41" w:rsidRDefault="00AF5BBE" w:rsidP="000C5B39">
      <w:pPr>
        <w:tabs>
          <w:tab w:val="left" w:pos="947"/>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947"/>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AF5BBE" w:rsidRPr="008A1C41" w:rsidRDefault="00816BCB" w:rsidP="000C5B39">
      <w:pPr>
        <w:tabs>
          <w:tab w:val="left" w:pos="882"/>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AF5BBE" w:rsidRPr="008A1C41" w:rsidRDefault="00816BCB" w:rsidP="000C5B39">
      <w:pPr>
        <w:tabs>
          <w:tab w:val="left" w:pos="821"/>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AF5BBE" w:rsidRPr="008A1C41" w:rsidRDefault="00816BCB" w:rsidP="000C5B39">
      <w:pPr>
        <w:tabs>
          <w:tab w:val="left" w:pos="925"/>
        </w:tabs>
        <w:spacing w:after="0" w:line="240" w:lineRule="auto"/>
        <w:ind w:firstLine="709"/>
        <w:jc w:val="both"/>
        <w:rPr>
          <w:rFonts w:ascii="Times New Roman" w:eastAsia="Arial" w:hAnsi="Times New Roman" w:cs="Times New Roman"/>
          <w:spacing w:val="-2"/>
          <w:sz w:val="24"/>
          <w:szCs w:val="24"/>
          <w:shd w:val="clear" w:color="auto" w:fill="FFFFFF"/>
        </w:rPr>
      </w:pPr>
      <w:r w:rsidRPr="008A1C41">
        <w:rPr>
          <w:rFonts w:ascii="Times New Roman" w:eastAsia="Arial" w:hAnsi="Times New Roman" w:cs="Times New Roman"/>
          <w:spacing w:val="-2"/>
          <w:sz w:val="24"/>
          <w:szCs w:val="24"/>
          <w:shd w:val="clear" w:color="auto" w:fill="FFFFFF"/>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AF5BBE" w:rsidRPr="008A1C41" w:rsidRDefault="00816BCB" w:rsidP="000C5B39">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установлены границы земельного участка на местности.</w:t>
      </w:r>
    </w:p>
    <w:p w:rsidR="00AF5BBE" w:rsidRPr="008A1C41" w:rsidRDefault="00AF5BBE" w:rsidP="000C5B39">
      <w:pPr>
        <w:tabs>
          <w:tab w:val="left" w:pos="857"/>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AF5BBE" w:rsidRPr="008A1C41" w:rsidRDefault="00816BCB"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AF5BBE" w:rsidRPr="008A1C41" w:rsidRDefault="00816BCB" w:rsidP="000C5B39">
      <w:pPr>
        <w:tabs>
          <w:tab w:val="left" w:pos="752"/>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AF5BBE" w:rsidRPr="008A1C41" w:rsidRDefault="00AF5BBE" w:rsidP="000C5B39">
      <w:pPr>
        <w:tabs>
          <w:tab w:val="left" w:pos="756"/>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56"/>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Градостроительная подготовка и формирование из состава государственных, муниципальных земель земельных участков включает два этапа:</w:t>
      </w:r>
    </w:p>
    <w:p w:rsidR="00AF5BBE" w:rsidRPr="008A1C41" w:rsidRDefault="00816BCB" w:rsidP="000C5B39">
      <w:pPr>
        <w:tabs>
          <w:tab w:val="left" w:pos="958"/>
          <w:tab w:val="left" w:pos="2491"/>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AF5BBE" w:rsidRPr="008A1C41" w:rsidRDefault="00816BCB"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формирование земельных участков посредством землеустроительных работ, осуществляемых в соответствии с земельным законодательством.</w:t>
      </w:r>
    </w:p>
    <w:p w:rsidR="00AF5BBE" w:rsidRPr="008A1C41" w:rsidRDefault="00AF5BBE" w:rsidP="000C5B39">
      <w:pPr>
        <w:tabs>
          <w:tab w:val="left" w:pos="853"/>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853"/>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AF5BBE" w:rsidRPr="008A1C41" w:rsidRDefault="00AF5BBE" w:rsidP="000C5B39">
      <w:pPr>
        <w:tabs>
          <w:tab w:val="left" w:pos="936"/>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936"/>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10. Земельные участки из состава государственных и муниципальных земель формируются и подготавливаются для предоставления:</w:t>
      </w:r>
    </w:p>
    <w:p w:rsidR="00AF5BBE" w:rsidRPr="008A1C41" w:rsidRDefault="00816BCB" w:rsidP="000C5B39">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органами местного самоуправления;</w:t>
      </w:r>
    </w:p>
    <w:p w:rsidR="00AF5BBE" w:rsidRPr="008A1C41" w:rsidRDefault="00816BCB" w:rsidP="000C5B39">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 физическими и юридическими лицами.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AF5BBE" w:rsidRPr="008A1C41" w:rsidRDefault="00AF5BBE" w:rsidP="000C5B39">
      <w:pPr>
        <w:tabs>
          <w:tab w:val="left" w:pos="767"/>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67"/>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Технические условия определяются:</w:t>
      </w:r>
    </w:p>
    <w:p w:rsidR="00AF5BBE" w:rsidRPr="008A1C41" w:rsidRDefault="00816BCB" w:rsidP="000C5B39">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F5BBE" w:rsidRPr="008A1C41" w:rsidRDefault="00816BCB" w:rsidP="000C5B39">
      <w:pPr>
        <w:tabs>
          <w:tab w:val="left" w:pos="673"/>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F5BBE" w:rsidRPr="008A1C41" w:rsidRDefault="00AF5BBE"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Технические условия подготавливаются и предоставляются организациями, ответственными за эксплуатацию указанных сетей, по заявкам:</w:t>
      </w:r>
    </w:p>
    <w:p w:rsidR="00AF5BBE" w:rsidRPr="008A1C41" w:rsidRDefault="00816BCB" w:rsidP="000C5B39">
      <w:pPr>
        <w:tabs>
          <w:tab w:val="left" w:pos="839"/>
        </w:tabs>
        <w:spacing w:after="0" w:line="240" w:lineRule="auto"/>
        <w:ind w:firstLine="709"/>
        <w:jc w:val="both"/>
        <w:rPr>
          <w:rFonts w:ascii="Times New Roman" w:eastAsia="Arial" w:hAnsi="Times New Roman" w:cs="Times New Roman"/>
          <w:spacing w:val="-2"/>
          <w:sz w:val="24"/>
          <w:szCs w:val="24"/>
          <w:shd w:val="clear" w:color="auto" w:fill="FFFFFF"/>
        </w:rPr>
      </w:pPr>
      <w:r w:rsidRPr="008A1C41">
        <w:rPr>
          <w:rFonts w:ascii="Times New Roman" w:eastAsia="Arial" w:hAnsi="Times New Roman" w:cs="Times New Roman"/>
          <w:spacing w:val="-2"/>
          <w:sz w:val="24"/>
          <w:szCs w:val="24"/>
          <w:shd w:val="clear" w:color="auto" w:fill="FFFFFF"/>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F5BBE" w:rsidRPr="008A1C41" w:rsidRDefault="00816BCB"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F5BBE" w:rsidRPr="008A1C41" w:rsidRDefault="00816BCB"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F5BBE" w:rsidRPr="008A1C41" w:rsidRDefault="00AF5BBE" w:rsidP="000C5B39">
      <w:pPr>
        <w:tabs>
          <w:tab w:val="left" w:pos="839"/>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AF5BBE" w:rsidRPr="008A1C41" w:rsidRDefault="00AF5BBE" w:rsidP="000C5B39">
      <w:pPr>
        <w:tabs>
          <w:tab w:val="left" w:pos="781"/>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81"/>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Лица, указанные в пункте 2 данной части настоящей статьи, вместе с документами по планировке территории направляют вуполномоченный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AF5BBE" w:rsidRPr="008A1C41" w:rsidRDefault="00816BCB" w:rsidP="000C5B39">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5BBE" w:rsidRPr="008A1C41" w:rsidRDefault="00816BCB" w:rsidP="000C5B39">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tabs>
          <w:tab w:val="left" w:pos="778"/>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AF5BBE" w:rsidRPr="008A1C41" w:rsidRDefault="00816BCB" w:rsidP="000C5B39">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F5BBE" w:rsidRPr="008A1C41" w:rsidRDefault="00816BCB" w:rsidP="000C5B39">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F5BBE" w:rsidRPr="008A1C41" w:rsidRDefault="00816BCB" w:rsidP="000C5B39">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AF5BBE" w:rsidRPr="008A1C41" w:rsidRDefault="00816BCB" w:rsidP="000C5B39">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предельные сроки подготовки технических условий применительно к различным случаям;</w:t>
      </w:r>
    </w:p>
    <w:p w:rsidR="00AF5BBE" w:rsidRPr="008A1C41" w:rsidRDefault="00816BCB" w:rsidP="000C5B39">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процедуры рассмотрения и согласования подготовленных технических условий;</w:t>
      </w:r>
    </w:p>
    <w:p w:rsidR="00AF5BBE" w:rsidRPr="008A1C41" w:rsidRDefault="00816BCB" w:rsidP="000C5B39">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ответственность организаций за достоверность предоставленных технических условий, а также лиц, выполняющих технические условия.</w:t>
      </w:r>
    </w:p>
    <w:p w:rsidR="00AF5BBE" w:rsidRPr="008A1C41" w:rsidRDefault="00AF5BBE" w:rsidP="000C5B39">
      <w:pPr>
        <w:tabs>
          <w:tab w:val="left" w:pos="666"/>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keepNext/>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Раздел 4.</w:t>
      </w:r>
      <w:r w:rsidRPr="008A1C41">
        <w:rPr>
          <w:rFonts w:ascii="Times New Roman" w:eastAsia="Arial" w:hAnsi="Times New Roman" w:cs="Times New Roman"/>
          <w:sz w:val="24"/>
          <w:szCs w:val="24"/>
        </w:rPr>
        <w:t xml:space="preserve">   </w:t>
      </w:r>
      <w:r w:rsidRPr="008A1C41">
        <w:rPr>
          <w:rFonts w:ascii="Times New Roman" w:eastAsia="Arial" w:hAnsi="Times New Roman" w:cs="Times New Roman"/>
          <w:b/>
          <w:sz w:val="24"/>
          <w:szCs w:val="24"/>
        </w:rPr>
        <w:t>Проведение публичных слушаний по вопросам землепользования и застройки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26.  Общие положения о публичных слушаниях</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Публичные слушания проводятся по инициативе жителей поселения, Совета народных депутатов, главы муниципального образования.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На публичные слушания по вопросам землепользования и застройки в обязательном порядке выносятся: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680"/>
        <w:rPr>
          <w:rFonts w:ascii="Times New Roman" w:eastAsia="Arial" w:hAnsi="Times New Roman" w:cs="Times New Roman"/>
          <w:sz w:val="24"/>
          <w:szCs w:val="24"/>
        </w:rPr>
      </w:pPr>
      <w:r w:rsidRPr="008A1C41">
        <w:rPr>
          <w:rFonts w:ascii="Times New Roman" w:eastAsia="Arial" w:hAnsi="Times New Roman" w:cs="Times New Roman"/>
          <w:sz w:val="24"/>
          <w:szCs w:val="24"/>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«Блечепсинское сельское поселение.</w:t>
      </w:r>
    </w:p>
    <w:p w:rsidR="00AF5BBE" w:rsidRPr="008A1C41" w:rsidRDefault="00AF5BBE" w:rsidP="000C5B39">
      <w:pPr>
        <w:spacing w:after="0" w:line="240" w:lineRule="auto"/>
        <w:ind w:firstLine="680"/>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Публичные слушания проводятся с целью:</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Оповещение, в том числе может даваться в форме:</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объявлений по местному радио;</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вывешивания объявлений в местах, определяемых Комиссией.</w:t>
      </w:r>
    </w:p>
    <w:p w:rsidR="00AF5BBE" w:rsidRPr="008A1C41" w:rsidRDefault="00AF5BBE" w:rsidP="000C5B39">
      <w:pPr>
        <w:widowControl w:val="0"/>
        <w:spacing w:after="0" w:line="240" w:lineRule="auto"/>
        <w:ind w:firstLine="540"/>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12. Результаты публичных слушаний носят рекомендательный характер для органов местного самоуправления.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13. Комиссия вправе принять решение о повторном проведении публичных слушаний в случае:</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ненадлежащего информирования жителей и участников публичных слушаний о проведении публичных слушаний;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признания в судебном порядке публичных слушаний недействительными;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отклонение документации, подлежащей принятию на публичных слушаниях;</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Заявление должно содержать:</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запрос о предоставлении специального согласования;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ио потребности в местах парковки автомобилей</w:t>
      </w:r>
    </w:p>
    <w:p w:rsidR="00AF5BBE" w:rsidRPr="008A1C41" w:rsidRDefault="00AF5BBE" w:rsidP="000C5B39">
      <w:pPr>
        <w:spacing w:after="0" w:line="240" w:lineRule="auto"/>
        <w:jc w:val="both"/>
        <w:rPr>
          <w:rFonts w:ascii="Times New Roman" w:eastAsia="Arial" w:hAnsi="Times New Roman" w:cs="Times New Roman"/>
          <w:sz w:val="24"/>
          <w:szCs w:val="24"/>
        </w:rPr>
      </w:pPr>
    </w:p>
    <w:p w:rsidR="00AF5BBE" w:rsidRPr="008A1C41" w:rsidRDefault="00816BCB" w:rsidP="000C5B39">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AF5BBE" w:rsidRPr="008A1C41" w:rsidRDefault="00816BCB" w:rsidP="000C5B39">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Предметами для составления письменных заключений являются:</w:t>
      </w:r>
    </w:p>
    <w:p w:rsidR="00AF5BBE" w:rsidRPr="008A1C41" w:rsidRDefault="00816BCB" w:rsidP="000C5B39">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соответствие намерений заявителя настоящим Правилам;</w:t>
      </w:r>
    </w:p>
    <w:p w:rsidR="00AF5BBE" w:rsidRPr="008A1C41" w:rsidRDefault="00816BCB" w:rsidP="000C5B39">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непричинение ущерба правам владельцев смежнорасположенных объектов недвижимости, иных физических и юридических лиц.</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8A1C41">
        <w:rPr>
          <w:rFonts w:ascii="Times New Roman" w:eastAsia="Arial" w:hAnsi="Times New Roman" w:cs="Times New Roman"/>
          <w:sz w:val="24"/>
          <w:szCs w:val="24"/>
        </w:rPr>
        <w:lastRenderedPageBreak/>
        <w:t>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ГрК РФ.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28. Публичные слушания по обсуждению документации по планировке территории</w:t>
      </w:r>
    </w:p>
    <w:p w:rsidR="00AF5BBE" w:rsidRPr="008A1C41" w:rsidRDefault="00AF5BBE" w:rsidP="000C5B39">
      <w:pPr>
        <w:spacing w:after="0" w:line="240" w:lineRule="auto"/>
        <w:ind w:firstLine="709"/>
        <w:jc w:val="both"/>
        <w:rPr>
          <w:rFonts w:ascii="Times New Roman" w:eastAsia="Arial" w:hAnsi="Times New Roman" w:cs="Times New Roman"/>
          <w:b/>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 при передаче полномочий) подлежат обязательному рассмотрению на публичных слушаниях.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ГрК РФ.</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Публичные слушания организует и проводит Комиссия.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Правом на обсуждение документации по планировке территории на публичных слушаниях обладают лица:</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проживающие на территории, применительно к которой подготовлена документация по планировке территории;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иные лица, чьи интересы затрагиваются в связи с планируемой реализацией документации по планировке территории.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дата, время и место проведения публичного слушания, телефон лица, ответственного за проведение публичного слушания;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дата, время и место предварительного ознакомления с документацией по планировке территории.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5. 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Глава муниципального района (при передаче пономочий)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Раздел 5.  Внесение изменений в Правила землепользования и застройки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29.  Действие Правил по отношению к градостроительной документации</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w:t>
      </w:r>
      <w:r w:rsidRPr="008A1C41">
        <w:rPr>
          <w:rFonts w:ascii="Times New Roman" w:eastAsia="Arial" w:hAnsi="Times New Roman" w:cs="Times New Roman"/>
          <w:sz w:val="24"/>
          <w:szCs w:val="24"/>
        </w:rPr>
        <w:lastRenderedPageBreak/>
        <w:t>предельных параметров разрешенного строительства применительно к соответствующим территориальным зонам, подзонам.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30.  Основание и право инициативы внесения изменений в Правила</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несоответствие Правил схеме территориального планирования муниципального района, возникшее в результате внесения изменений;</w:t>
      </w:r>
    </w:p>
    <w:p w:rsidR="00AF5BBE" w:rsidRPr="008A1C41" w:rsidRDefault="00816BCB" w:rsidP="000C5B39">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2)несоответствие Правил генеральному плану сельского поселения, возникшие в результате внесения в генеральный план изменений;</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Предложения о внесении изменений в Правила в Комиссию направляются:</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5BBE" w:rsidRPr="008A1C41" w:rsidRDefault="00816BCB" w:rsidP="000C5B39">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Настоящие Правила могут быть изменены по иным законным основаниям решениями представительного органа сельского поселения.</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31.  Порядок внесения изменений в Правила</w:t>
      </w:r>
    </w:p>
    <w:p w:rsidR="00AF5BBE" w:rsidRPr="008A1C41" w:rsidRDefault="00AF5BBE" w:rsidP="000C5B39">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xml:space="preserve">Обращение регистрируется, и его копия не позднее следующего рабочего дня после поступления направляется председателю Комиссии.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ГрК РФ, свое заключение, в котором содержатся рекомендации о внесении в соответствии с поступившими предложениями изменения в настоящие Правила или оботклонении такого предложения с указанием причин отклонения, и направляет заключение главе муниципального района (при передаче полномочий).</w:t>
      </w:r>
    </w:p>
    <w:p w:rsidR="00AF5BBE" w:rsidRPr="008A1C41" w:rsidRDefault="00AF5BBE" w:rsidP="000C5B39">
      <w:pPr>
        <w:widowControl w:val="0"/>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5. Проект  о внесении изменений в настоящие Правила рассматривается на публичных слушаниях. </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ГрК РФ.</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AF5BBE" w:rsidRPr="008A1C41" w:rsidRDefault="00AF5BBE" w:rsidP="000C5B39">
      <w:pPr>
        <w:widowControl w:val="0"/>
        <w:spacing w:after="0" w:line="240" w:lineRule="auto"/>
        <w:ind w:firstLine="709"/>
        <w:jc w:val="both"/>
        <w:rPr>
          <w:rFonts w:ascii="Times New Roman" w:eastAsia="Arial" w:hAnsi="Times New Roman" w:cs="Times New Roman"/>
          <w:sz w:val="24"/>
          <w:szCs w:val="24"/>
        </w:rPr>
      </w:pPr>
    </w:p>
    <w:p w:rsidR="00AF5BBE" w:rsidRPr="008A1C41" w:rsidRDefault="00816BCB" w:rsidP="000C5B39">
      <w:pPr>
        <w:widowControl w:val="0"/>
        <w:tabs>
          <w:tab w:val="left" w:pos="54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AF5BBE" w:rsidRPr="008A1C41" w:rsidRDefault="00816BCB" w:rsidP="000C5B39">
      <w:pPr>
        <w:widowControl w:val="0"/>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10 . Физические и юридические лица вправе оспорить решение о внесении изменений в настоящие Правила</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Раздел 6. Регулирование иных вопросов землепользования и застройки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32. Установление публичных сервитутов</w:t>
      </w:r>
    </w:p>
    <w:p w:rsidR="00AF5BBE" w:rsidRPr="008A1C41" w:rsidRDefault="00AF5BBE" w:rsidP="000C5B39">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Публичные сервитуты сохраняются в случае перехода прав на земельный участок, обремененный сервитутом, другому лицу.</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AF5BBE" w:rsidRPr="008A1C41" w:rsidRDefault="00AF5BBE" w:rsidP="000C5B39">
      <w:pPr>
        <w:spacing w:after="0" w:line="240" w:lineRule="auto"/>
        <w:ind w:firstLine="709"/>
        <w:jc w:val="both"/>
        <w:rPr>
          <w:rFonts w:ascii="Times New Roman" w:eastAsia="Arial" w:hAnsi="Times New Roman" w:cs="Times New Roman"/>
          <w:sz w:val="24"/>
          <w:szCs w:val="24"/>
        </w:rPr>
      </w:pPr>
    </w:p>
    <w:p w:rsidR="00AF5BBE" w:rsidRPr="008A1C41" w:rsidRDefault="00816BCB" w:rsidP="000C5B39">
      <w:pPr>
        <w:spacing w:after="0" w:line="240" w:lineRule="auto"/>
        <w:ind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Порядок установления публичных сервитутов определяется законодательством, иными правовыми актами.</w:t>
      </w:r>
    </w:p>
    <w:p w:rsidR="00AF5BBE" w:rsidRPr="008A1C41" w:rsidRDefault="00AF5BBE" w:rsidP="000C5B39">
      <w:pPr>
        <w:spacing w:after="0" w:line="240" w:lineRule="auto"/>
        <w:ind w:firstLine="720"/>
        <w:jc w:val="both"/>
        <w:rPr>
          <w:rFonts w:ascii="Times New Roman" w:eastAsia="Arial" w:hAnsi="Times New Roman" w:cs="Times New Roman"/>
          <w:sz w:val="24"/>
          <w:szCs w:val="24"/>
        </w:rPr>
      </w:pPr>
    </w:p>
    <w:p w:rsidR="00AF5BBE" w:rsidRPr="008A1C41" w:rsidRDefault="00816BCB" w:rsidP="000C5B39">
      <w:pPr>
        <w:spacing w:after="0" w:line="240" w:lineRule="auto"/>
        <w:ind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F5BBE" w:rsidRPr="008A1C41" w:rsidRDefault="00AF5BBE" w:rsidP="000C5B39">
      <w:pPr>
        <w:spacing w:after="0" w:line="240" w:lineRule="auto"/>
        <w:ind w:firstLine="720"/>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AF5BBE" w:rsidRPr="008A1C41" w:rsidRDefault="00AF5BBE" w:rsidP="000C5B39">
      <w:pPr>
        <w:spacing w:after="0" w:line="240" w:lineRule="auto"/>
        <w:ind w:firstLine="709"/>
        <w:jc w:val="both"/>
        <w:rPr>
          <w:rFonts w:ascii="Times New Roman" w:eastAsia="Times New Roman" w:hAnsi="Times New Roman" w:cs="Times New Roman"/>
          <w:sz w:val="24"/>
          <w:szCs w:val="24"/>
        </w:rPr>
      </w:pPr>
    </w:p>
    <w:p w:rsidR="00AF5BBE" w:rsidRPr="008A1C41" w:rsidRDefault="00816BCB" w:rsidP="000C5B39">
      <w:pPr>
        <w:tabs>
          <w:tab w:val="left" w:pos="720"/>
        </w:tabs>
        <w:spacing w:after="0" w:line="240" w:lineRule="auto"/>
        <w:ind w:firstLine="709"/>
        <w:jc w:val="both"/>
        <w:rPr>
          <w:rFonts w:ascii="Times New Roman" w:eastAsia="Arial" w:hAnsi="Times New Roman" w:cs="Times New Roman"/>
          <w:spacing w:val="-2"/>
          <w:sz w:val="24"/>
          <w:szCs w:val="24"/>
        </w:rPr>
      </w:pPr>
      <w:r w:rsidRPr="008A1C41">
        <w:rPr>
          <w:rFonts w:ascii="Times New Roman" w:eastAsia="Arial" w:hAnsi="Times New Roman" w:cs="Times New Roman"/>
          <w:spacing w:val="-2"/>
          <w:sz w:val="24"/>
          <w:szCs w:val="24"/>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AF5BBE" w:rsidRPr="008A1C41" w:rsidRDefault="00816BCB" w:rsidP="000C5B39">
      <w:pPr>
        <w:numPr>
          <w:ilvl w:val="0"/>
          <w:numId w:val="4"/>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AF5BBE" w:rsidRPr="008A1C41" w:rsidRDefault="00816BCB" w:rsidP="000C5B39">
      <w:pPr>
        <w:numPr>
          <w:ilvl w:val="0"/>
          <w:numId w:val="4"/>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AF5BBE" w:rsidRPr="008A1C41" w:rsidRDefault="00816BCB" w:rsidP="000C5B39">
      <w:pPr>
        <w:numPr>
          <w:ilvl w:val="0"/>
          <w:numId w:val="4"/>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AF5BBE" w:rsidRPr="008A1C41" w:rsidRDefault="00816BCB" w:rsidP="000C5B39">
      <w:pPr>
        <w:numPr>
          <w:ilvl w:val="0"/>
          <w:numId w:val="4"/>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для участков, предоставленных для добычи полезных ископаемых – нормативными правовыми актами РФ.</w:t>
      </w:r>
    </w:p>
    <w:p w:rsidR="00AF5BBE" w:rsidRPr="008A1C41" w:rsidRDefault="00AF5BBE" w:rsidP="000C5B39">
      <w:pPr>
        <w:tabs>
          <w:tab w:val="left" w:pos="720"/>
        </w:tabs>
        <w:spacing w:after="0" w:line="240" w:lineRule="auto"/>
        <w:jc w:val="both"/>
        <w:rPr>
          <w:rFonts w:ascii="Times New Roman" w:eastAsia="Arial" w:hAnsi="Times New Roman" w:cs="Times New Roman"/>
          <w:sz w:val="24"/>
          <w:szCs w:val="24"/>
        </w:rPr>
      </w:pPr>
    </w:p>
    <w:p w:rsidR="00AF5BBE" w:rsidRPr="008A1C41" w:rsidRDefault="00816BCB" w:rsidP="000C5B39">
      <w:pPr>
        <w:tabs>
          <w:tab w:val="left" w:pos="720"/>
          <w:tab w:val="left" w:pos="108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AF5BBE" w:rsidRPr="008A1C41" w:rsidRDefault="00AF5BBE" w:rsidP="000C5B39">
      <w:pPr>
        <w:tabs>
          <w:tab w:val="left" w:pos="720"/>
        </w:tabs>
        <w:spacing w:after="0" w:line="240" w:lineRule="auto"/>
        <w:ind w:firstLine="709"/>
        <w:jc w:val="both"/>
        <w:rPr>
          <w:rFonts w:ascii="Times New Roman" w:eastAsia="Arial" w:hAnsi="Times New Roman" w:cs="Times New Roman"/>
          <w:sz w:val="24"/>
          <w:szCs w:val="24"/>
        </w:rPr>
      </w:pPr>
    </w:p>
    <w:p w:rsidR="00AF5BBE" w:rsidRPr="008A1C41" w:rsidRDefault="00816BCB" w:rsidP="000C5B39">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34.  Контроль над использованием объектов недвижимости </w:t>
      </w:r>
    </w:p>
    <w:p w:rsidR="00AF5BBE" w:rsidRPr="008A1C41" w:rsidRDefault="00AF5BBE" w:rsidP="000C5B39">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F5BBE" w:rsidRPr="008A1C41" w:rsidRDefault="00816BCB" w:rsidP="000C5B39">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F5BBE" w:rsidRPr="008A1C41" w:rsidRDefault="00AF5BBE">
      <w:pPr>
        <w:spacing w:after="0" w:line="240" w:lineRule="auto"/>
        <w:ind w:firstLine="709"/>
        <w:jc w:val="both"/>
        <w:rPr>
          <w:rFonts w:ascii="Arial" w:eastAsia="Arial" w:hAnsi="Arial" w:cs="Arial"/>
        </w:rPr>
      </w:pPr>
    </w:p>
    <w:p w:rsidR="00AF5BBE" w:rsidRPr="008A1C41" w:rsidRDefault="00816BCB" w:rsidP="00711F15">
      <w:pPr>
        <w:keepNext/>
        <w:spacing w:after="0" w:line="240" w:lineRule="auto"/>
        <w:jc w:val="center"/>
        <w:rPr>
          <w:rFonts w:ascii="Times New Roman" w:eastAsia="Arial" w:hAnsi="Times New Roman" w:cs="Times New Roman"/>
          <w:b/>
          <w:sz w:val="24"/>
          <w:szCs w:val="24"/>
        </w:rPr>
      </w:pPr>
      <w:r w:rsidRPr="008A1C41">
        <w:rPr>
          <w:rFonts w:ascii="Times New Roman" w:eastAsia="Arial" w:hAnsi="Times New Roman" w:cs="Times New Roman"/>
          <w:b/>
          <w:sz w:val="24"/>
          <w:szCs w:val="24"/>
        </w:rPr>
        <w:t>ЧАСТЬ II. КАРТА ГРАДОСТРОИТЕЛЬНОГО ЗОНИРОВАНИЯ</w:t>
      </w:r>
    </w:p>
    <w:p w:rsidR="00AF5BBE" w:rsidRPr="008A1C41" w:rsidRDefault="00AF5BBE" w:rsidP="00711F15">
      <w:pPr>
        <w:keepNext/>
        <w:spacing w:after="0" w:line="240" w:lineRule="auto"/>
        <w:ind w:firstLine="709"/>
        <w:jc w:val="both"/>
        <w:rPr>
          <w:rFonts w:ascii="Times New Roman" w:eastAsia="Arial" w:hAnsi="Times New Roman" w:cs="Times New Roman"/>
          <w:b/>
          <w:sz w:val="24"/>
          <w:szCs w:val="24"/>
        </w:rPr>
      </w:pPr>
    </w:p>
    <w:p w:rsidR="00AF5BBE" w:rsidRPr="008A1C41" w:rsidRDefault="00816BCB" w:rsidP="00711F15">
      <w:pPr>
        <w:keepNext/>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Раздел 7.   Территориальные зоны</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00"/>
        </w:rPr>
      </w:pPr>
    </w:p>
    <w:p w:rsidR="00AF5BBE" w:rsidRPr="008A1C41" w:rsidRDefault="00816BCB" w:rsidP="00711F15">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Статья 35.  Общие положения о территориальных зонах</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w:t>
      </w:r>
      <w:r w:rsidRPr="008A1C41">
        <w:rPr>
          <w:rFonts w:ascii="Times New Roman" w:eastAsia="Arial" w:hAnsi="Times New Roman" w:cs="Times New Roman"/>
          <w:b/>
          <w:sz w:val="24"/>
          <w:szCs w:val="24"/>
        </w:rPr>
        <w:t> </w:t>
      </w:r>
      <w:r w:rsidRPr="008A1C41">
        <w:rPr>
          <w:rFonts w:ascii="Times New Roman" w:eastAsia="Arial" w:hAnsi="Times New Roman" w:cs="Times New Roman"/>
          <w:sz w:val="24"/>
          <w:szCs w:val="24"/>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AF5BBE" w:rsidRPr="008A1C41" w:rsidRDefault="00AF5BBE"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sz w:val="24"/>
          <w:szCs w:val="24"/>
          <w:shd w:val="clear" w:color="auto" w:fill="FFFFFF"/>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8A1C41">
        <w:rPr>
          <w:rFonts w:ascii="Times New Roman" w:eastAsia="Arial" w:hAnsi="Times New Roman" w:cs="Times New Roman"/>
          <w:i/>
          <w:sz w:val="24"/>
          <w:szCs w:val="24"/>
          <w:shd w:val="clear" w:color="auto" w:fill="FFFFFF"/>
        </w:rPr>
        <w:t>Территориальные зоны, как правило</w:t>
      </w:r>
      <w:r w:rsidRPr="008A1C41">
        <w:rPr>
          <w:rFonts w:ascii="Times New Roman" w:eastAsia="Arial" w:hAnsi="Times New Roman" w:cs="Times New Roman"/>
          <w:sz w:val="24"/>
          <w:szCs w:val="24"/>
          <w:shd w:val="clear" w:color="auto" w:fill="FFFFFF"/>
        </w:rPr>
        <w:t xml:space="preserve">, </w:t>
      </w:r>
      <w:r w:rsidRPr="008A1C41">
        <w:rPr>
          <w:rFonts w:ascii="Times New Roman" w:eastAsia="Arial" w:hAnsi="Times New Roman" w:cs="Times New Roman"/>
          <w:i/>
          <w:sz w:val="24"/>
          <w:szCs w:val="24"/>
          <w:shd w:val="clear" w:color="auto" w:fill="FFFFFF"/>
        </w:rPr>
        <w:t>не устанавливаются применительно к одному земельному участку.</w:t>
      </w:r>
    </w:p>
    <w:p w:rsidR="00AF5BBE" w:rsidRPr="008A1C41" w:rsidRDefault="00AF5BBE"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взаимномнепричинении несоразмерного вреда друг другу рядом расположенными объектами недвижимости. </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центральным линиям магистралей, улиц, проездов;</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красным линиям;</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границам земельных участков;</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границам или осям полос отвода для коммуникаций;</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административным границам населенного пункта;</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естественным границам природных объектов;</w:t>
      </w:r>
    </w:p>
    <w:p w:rsidR="00AF5BBE" w:rsidRPr="008A1C41" w:rsidRDefault="00816BCB"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иным границам.</w:t>
      </w:r>
    </w:p>
    <w:p w:rsidR="00AF5BBE" w:rsidRPr="008A1C41" w:rsidRDefault="00816BCB" w:rsidP="00711F15">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AF5BBE" w:rsidRPr="008A1C41" w:rsidRDefault="00816BCB" w:rsidP="00711F15">
      <w:pPr>
        <w:tabs>
          <w:tab w:val="left" w:pos="720"/>
        </w:tabs>
        <w:spacing w:after="0" w:line="240" w:lineRule="auto"/>
        <w:ind w:right="21"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определены по </w:t>
      </w:r>
      <w:r w:rsidRPr="008A1C41">
        <w:rPr>
          <w:rFonts w:ascii="Times New Roman" w:eastAsia="Arial" w:hAnsi="Times New Roman" w:cs="Times New Roman"/>
          <w:i/>
          <w:sz w:val="24"/>
          <w:szCs w:val="24"/>
        </w:rPr>
        <w:t>условным</w:t>
      </w:r>
      <w:r w:rsidRPr="008A1C41">
        <w:rPr>
          <w:rFonts w:ascii="Times New Roman" w:eastAsia="Arial" w:hAnsi="Times New Roman" w:cs="Times New Roman"/>
          <w:sz w:val="24"/>
          <w:szCs w:val="24"/>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Границы территориальных зон устанавливаются с учетом:</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функциональных зон и параметров их планируемого развития, определенных Генеральным планом;</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определенных Градостроительным кодексом Российской Федерации территориальных зон;</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сложившейся планировки территории и существующего землепользования;</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предотвращения возможности причинения вреда объектам капитального строительства, расположенным на смежных земельных участках.</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F5BBE" w:rsidRPr="008A1C41" w:rsidRDefault="00AF5BBE"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 xml:space="preserve">6. Карта градостроительного зонирования разрабатывается на территорию в границах населенных пунктов </w:t>
      </w:r>
      <w:r w:rsidR="00192C60" w:rsidRPr="008A1C41">
        <w:rPr>
          <w:rFonts w:ascii="Times New Roman" w:eastAsia="Arial" w:hAnsi="Times New Roman" w:cs="Times New Roman"/>
          <w:i/>
          <w:sz w:val="24"/>
          <w:szCs w:val="24"/>
          <w:shd w:val="clear" w:color="auto" w:fill="FFFFFF"/>
        </w:rPr>
        <w:t>Блечепсинского</w:t>
      </w:r>
      <w:r w:rsidRPr="008A1C41">
        <w:rPr>
          <w:rFonts w:ascii="Times New Roman" w:eastAsia="Arial" w:hAnsi="Times New Roman" w:cs="Times New Roman"/>
          <w:i/>
          <w:sz w:val="24"/>
          <w:szCs w:val="24"/>
          <w:shd w:val="clear" w:color="auto" w:fill="FFFFFF"/>
        </w:rPr>
        <w:t xml:space="preserve"> сельского поселения.</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Правилах землепользования и застройки.  </w:t>
      </w:r>
    </w:p>
    <w:p w:rsidR="00AF5BBE" w:rsidRPr="008A1C41" w:rsidRDefault="00AF5BBE" w:rsidP="00711F15">
      <w:pPr>
        <w:spacing w:after="0" w:line="240" w:lineRule="auto"/>
        <w:ind w:right="-57" w:firstLine="709"/>
        <w:jc w:val="both"/>
        <w:rPr>
          <w:rFonts w:ascii="Times New Roman" w:eastAsia="Arial" w:hAnsi="Times New Roman" w:cs="Times New Roman"/>
          <w:sz w:val="24"/>
          <w:szCs w:val="24"/>
        </w:rPr>
      </w:pPr>
    </w:p>
    <w:p w:rsidR="00AF5BBE" w:rsidRPr="008A1C41" w:rsidRDefault="00816BCB" w:rsidP="00711F15">
      <w:pPr>
        <w:spacing w:after="0" w:line="240" w:lineRule="auto"/>
        <w:ind w:right="-57"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lastRenderedPageBreak/>
        <w:t>Статья 36. Карта градостроительного зонирования в части границ территориальных зон</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AF5BBE" w:rsidRPr="008A1C41" w:rsidRDefault="00816BCB" w:rsidP="00711F15">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Графические материалы выполнены в виде карт с условными обозначениями, связывающими содержание карт с содержанием текстовых материалов.</w:t>
      </w:r>
    </w:p>
    <w:p w:rsidR="00AF5BBE" w:rsidRPr="008A1C41" w:rsidRDefault="00AF5BBE" w:rsidP="00711F15">
      <w:pPr>
        <w:spacing w:after="0" w:line="240" w:lineRule="auto"/>
        <w:ind w:firstLine="709"/>
        <w:rPr>
          <w:rFonts w:ascii="Times New Roman" w:eastAsia="Times New Roman" w:hAnsi="Times New Roman" w:cs="Times New Roman"/>
          <w:sz w:val="24"/>
          <w:szCs w:val="24"/>
        </w:rPr>
      </w:pPr>
    </w:p>
    <w:p w:rsidR="00AF5BBE" w:rsidRPr="008A1C41" w:rsidRDefault="00816BCB" w:rsidP="00711F15">
      <w:pPr>
        <w:spacing w:after="0" w:line="240" w:lineRule="auto"/>
        <w:ind w:firstLine="709"/>
        <w:rPr>
          <w:rFonts w:ascii="Times New Roman" w:eastAsia="Arial" w:hAnsi="Times New Roman" w:cs="Times New Roman"/>
          <w:b/>
          <w:sz w:val="24"/>
          <w:szCs w:val="24"/>
        </w:rPr>
      </w:pPr>
      <w:r w:rsidRPr="008A1C41">
        <w:rPr>
          <w:rFonts w:ascii="Times New Roman" w:eastAsia="Arial" w:hAnsi="Times New Roman" w:cs="Times New Roman"/>
          <w:b/>
          <w:sz w:val="24"/>
          <w:szCs w:val="24"/>
        </w:rPr>
        <w:t xml:space="preserve">Статья 37. Перечень территориальных зон, выделенных на карте градостроительного зонирования </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spacing w:after="0" w:line="240" w:lineRule="auto"/>
        <w:ind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AF5BBE" w:rsidRPr="008A1C41" w:rsidRDefault="00AF5BBE" w:rsidP="00711F15">
      <w:pPr>
        <w:spacing w:after="0" w:line="240" w:lineRule="auto"/>
        <w:ind w:firstLine="709"/>
        <w:jc w:val="both"/>
        <w:rPr>
          <w:rFonts w:ascii="Times New Roman" w:eastAsia="Arial" w:hAnsi="Times New Roman" w:cs="Times New Roman"/>
          <w:sz w:val="24"/>
          <w:szCs w:val="24"/>
        </w:rPr>
      </w:pPr>
    </w:p>
    <w:p w:rsidR="00AF5BBE" w:rsidRPr="008A1C41" w:rsidRDefault="00AF5BBE" w:rsidP="00711F15">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tblPr>
      <w:tblGrid>
        <w:gridCol w:w="2520"/>
        <w:gridCol w:w="6296"/>
      </w:tblGrid>
      <w:tr w:rsidR="008A1C41" w:rsidRPr="008A1C41">
        <w:trPr>
          <w:cantSplit/>
          <w:trHeight w:val="1"/>
        </w:trPr>
        <w:tc>
          <w:tcPr>
            <w:tcW w:w="25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F5BBE" w:rsidRPr="008A1C41" w:rsidRDefault="00816BCB" w:rsidP="00711F15">
            <w:pPr>
              <w:spacing w:after="0" w:line="240" w:lineRule="auto"/>
              <w:jc w:val="center"/>
              <w:rPr>
                <w:rFonts w:ascii="Times New Roman" w:hAnsi="Times New Roman" w:cs="Times New Roman"/>
                <w:sz w:val="24"/>
                <w:szCs w:val="24"/>
              </w:rPr>
            </w:pPr>
            <w:r w:rsidRPr="008A1C41">
              <w:rPr>
                <w:rFonts w:ascii="Times New Roman" w:eastAsia="Arial" w:hAnsi="Times New Roman" w:cs="Times New Roman"/>
                <w:sz w:val="24"/>
                <w:szCs w:val="24"/>
              </w:rPr>
              <w:t>Кодовые обозначения территориальных зон</w:t>
            </w:r>
          </w:p>
        </w:tc>
        <w:tc>
          <w:tcPr>
            <w:tcW w:w="62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AF5BBE" w:rsidRPr="008A1C41" w:rsidRDefault="00816BCB" w:rsidP="00711F15">
            <w:pPr>
              <w:spacing w:after="0" w:line="240" w:lineRule="auto"/>
              <w:jc w:val="center"/>
              <w:rPr>
                <w:rFonts w:ascii="Times New Roman" w:hAnsi="Times New Roman" w:cs="Times New Roman"/>
                <w:sz w:val="24"/>
                <w:szCs w:val="24"/>
              </w:rPr>
            </w:pPr>
            <w:r w:rsidRPr="008A1C41">
              <w:rPr>
                <w:rFonts w:ascii="Times New Roman" w:eastAsia="Arial" w:hAnsi="Times New Roman" w:cs="Times New Roman"/>
                <w:sz w:val="24"/>
                <w:szCs w:val="24"/>
              </w:rPr>
              <w:t>Наименование территориальных зон</w:t>
            </w:r>
          </w:p>
        </w:tc>
      </w:tr>
    </w:tbl>
    <w:p w:rsidR="00AF5BBE" w:rsidRPr="008A1C41" w:rsidRDefault="00AF5BBE" w:rsidP="00711F15">
      <w:pPr>
        <w:spacing w:before="120" w:after="0" w:line="240" w:lineRule="auto"/>
        <w:ind w:left="1077" w:firstLine="1622"/>
        <w:jc w:val="both"/>
        <w:rPr>
          <w:rFonts w:ascii="Times New Roman" w:eastAsia="Arial" w:hAnsi="Times New Roman" w:cs="Times New Roman"/>
          <w:b/>
          <w:caps/>
          <w:sz w:val="24"/>
          <w:szCs w:val="24"/>
          <w:shd w:val="clear" w:color="auto" w:fill="FFFFFF"/>
        </w:rPr>
      </w:pPr>
    </w:p>
    <w:p w:rsidR="00AF5BBE" w:rsidRPr="008A1C41" w:rsidRDefault="00816BCB" w:rsidP="00711F15">
      <w:pPr>
        <w:spacing w:before="120" w:after="120" w:line="240" w:lineRule="auto"/>
        <w:ind w:left="1077" w:firstLine="1622"/>
        <w:jc w:val="both"/>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t>Земли сельскохозяйственного назначения</w:t>
      </w:r>
    </w:p>
    <w:p w:rsidR="00AF5BBE" w:rsidRPr="008A1C41" w:rsidRDefault="00816BCB" w:rsidP="00711F15">
      <w:pPr>
        <w:spacing w:after="0" w:line="240" w:lineRule="auto"/>
        <w:ind w:left="2520" w:right="704"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ЗСХ– 1</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 xml:space="preserve">Зона земель сельскохозяйственных угодий </w:t>
      </w:r>
    </w:p>
    <w:p w:rsidR="00AF5BBE" w:rsidRPr="008A1C41" w:rsidRDefault="00816BCB" w:rsidP="00711F15">
      <w:pPr>
        <w:spacing w:after="0" w:line="240" w:lineRule="auto"/>
        <w:ind w:left="2520" w:right="704"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ЗСХ– 2</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 xml:space="preserve">Зона земель занятая защитными лесными насаждениями </w:t>
      </w:r>
    </w:p>
    <w:p w:rsidR="00AF5BBE" w:rsidRPr="008A1C41" w:rsidRDefault="00816BCB" w:rsidP="00711F15">
      <w:pPr>
        <w:spacing w:after="0" w:line="240" w:lineRule="auto"/>
        <w:ind w:left="2520" w:right="-16"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ЗСХ – 3</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 земель объектов сельскохозяйственного производства, хранения и переработки сельскохозяйственной продукции</w:t>
      </w:r>
    </w:p>
    <w:p w:rsidR="00AF5BBE" w:rsidRPr="008A1C41" w:rsidRDefault="00816BCB" w:rsidP="00711F15">
      <w:pPr>
        <w:spacing w:after="0" w:line="240" w:lineRule="auto"/>
        <w:ind w:left="2520" w:right="-16"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ЗСХ – В</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 земель занятая водными объектами</w:t>
      </w:r>
    </w:p>
    <w:p w:rsidR="00AF5BBE" w:rsidRPr="008A1C41" w:rsidRDefault="00AF5BBE" w:rsidP="00711F15">
      <w:pPr>
        <w:spacing w:after="0" w:line="240" w:lineRule="auto"/>
        <w:ind w:left="2520" w:right="-16" w:hanging="1620"/>
        <w:jc w:val="both"/>
        <w:rPr>
          <w:rFonts w:ascii="Times New Roman" w:eastAsia="Arial" w:hAnsi="Times New Roman" w:cs="Times New Roman"/>
          <w:sz w:val="24"/>
          <w:szCs w:val="24"/>
          <w:shd w:val="clear" w:color="auto" w:fill="FFFFFF"/>
        </w:rPr>
      </w:pPr>
    </w:p>
    <w:p w:rsidR="00AF5BBE" w:rsidRPr="008A1C41" w:rsidRDefault="00816BCB" w:rsidP="00711F15">
      <w:pPr>
        <w:spacing w:before="120" w:after="0" w:line="240" w:lineRule="auto"/>
        <w:ind w:left="1077" w:firstLine="1622"/>
        <w:jc w:val="both"/>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t>земли населенных пунктов</w:t>
      </w:r>
    </w:p>
    <w:p w:rsidR="00AF5BBE" w:rsidRPr="008A1C41" w:rsidRDefault="00816BCB" w:rsidP="00711F15">
      <w:pPr>
        <w:spacing w:before="120" w:after="0" w:line="240" w:lineRule="auto"/>
        <w:ind w:left="1077" w:firstLine="1622"/>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Жилые зоны</w:t>
      </w:r>
    </w:p>
    <w:p w:rsidR="00AF5BBE" w:rsidRPr="008A1C41" w:rsidRDefault="00816BCB" w:rsidP="00711F15">
      <w:pPr>
        <w:spacing w:before="120" w:after="0" w:line="240" w:lineRule="auto"/>
        <w:ind w:left="2524" w:right="703" w:hanging="1622"/>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Ж – 1</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 застройки индивидуальными жилыми домами с возможностью ведения личного подсобного хозяйства</w:t>
      </w:r>
    </w:p>
    <w:p w:rsidR="00AF5BBE" w:rsidRPr="008A1C41" w:rsidRDefault="00816BCB" w:rsidP="00711F15">
      <w:pPr>
        <w:spacing w:after="0" w:line="240" w:lineRule="auto"/>
        <w:ind w:left="2520" w:right="-16"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Ж – 2</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 развития жилой застройки</w:t>
      </w:r>
    </w:p>
    <w:p w:rsidR="00AF5BBE" w:rsidRPr="008A1C41" w:rsidRDefault="00AF5BBE" w:rsidP="00711F15">
      <w:pPr>
        <w:spacing w:after="0" w:line="240" w:lineRule="auto"/>
        <w:ind w:left="2520" w:right="-16" w:hanging="1620"/>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left="1077" w:firstLine="1622"/>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Общественно - деловые зоны</w:t>
      </w:r>
    </w:p>
    <w:p w:rsidR="00AF5BBE" w:rsidRPr="008A1C41" w:rsidRDefault="00816BCB" w:rsidP="00711F15">
      <w:pPr>
        <w:spacing w:before="120" w:after="0" w:line="240" w:lineRule="auto"/>
        <w:ind w:left="2524" w:hanging="1622"/>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Ц – 1</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 xml:space="preserve">Зона застройки объектами общественно-делового назначения центральной части административного центра поселения </w:t>
      </w:r>
    </w:p>
    <w:p w:rsidR="00AF5BBE" w:rsidRPr="008A1C41" w:rsidRDefault="00816BCB" w:rsidP="00711F15">
      <w:pPr>
        <w:spacing w:after="0" w:line="240" w:lineRule="auto"/>
        <w:ind w:left="2520"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Ц – 2</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 застройки объектами образования, здравоохранения, социального обеспечения и спорта</w:t>
      </w:r>
    </w:p>
    <w:p w:rsidR="00AF5BBE" w:rsidRPr="008A1C41" w:rsidRDefault="00AF5BBE" w:rsidP="00711F15">
      <w:pPr>
        <w:spacing w:after="0" w:line="240" w:lineRule="auto"/>
        <w:ind w:left="2524" w:hanging="1622"/>
        <w:jc w:val="both"/>
        <w:rPr>
          <w:rFonts w:ascii="Times New Roman" w:eastAsia="Arial" w:hAnsi="Times New Roman" w:cs="Times New Roman"/>
          <w:sz w:val="24"/>
          <w:szCs w:val="24"/>
          <w:shd w:val="clear" w:color="auto" w:fill="FFFFFF"/>
        </w:rPr>
      </w:pPr>
    </w:p>
    <w:p w:rsidR="00AF5BBE" w:rsidRPr="008A1C41" w:rsidRDefault="00816BCB" w:rsidP="00711F15">
      <w:pPr>
        <w:spacing w:before="120" w:after="120" w:line="240" w:lineRule="auto"/>
        <w:ind w:left="1077" w:firstLine="1622"/>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Производственные зоны</w:t>
      </w:r>
    </w:p>
    <w:p w:rsidR="00AF5BBE" w:rsidRPr="008A1C41" w:rsidRDefault="00816BCB" w:rsidP="00711F15">
      <w:pPr>
        <w:spacing w:after="0" w:line="240" w:lineRule="auto"/>
        <w:ind w:left="2520"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П – 1</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 xml:space="preserve">Зона производственно-коммунальных объектов </w:t>
      </w:r>
    </w:p>
    <w:p w:rsidR="00AF5BBE" w:rsidRPr="008A1C41" w:rsidRDefault="00AF5BBE" w:rsidP="00711F15">
      <w:pPr>
        <w:spacing w:after="0" w:line="240" w:lineRule="auto"/>
        <w:ind w:left="2520" w:hanging="1620"/>
        <w:jc w:val="both"/>
        <w:rPr>
          <w:rFonts w:ascii="Times New Roman" w:eastAsia="Arial" w:hAnsi="Times New Roman" w:cs="Times New Roman"/>
          <w:sz w:val="24"/>
          <w:szCs w:val="24"/>
          <w:shd w:val="clear" w:color="auto" w:fill="FFFFFF"/>
        </w:rPr>
      </w:pPr>
    </w:p>
    <w:p w:rsidR="00AF5BBE" w:rsidRPr="008A1C41" w:rsidRDefault="00816BCB" w:rsidP="00711F15">
      <w:pPr>
        <w:spacing w:after="120" w:line="240" w:lineRule="auto"/>
        <w:ind w:left="1077" w:firstLine="1622"/>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Зоны сельскохозяйственного использования</w:t>
      </w:r>
    </w:p>
    <w:p w:rsidR="00AF5BBE" w:rsidRPr="008A1C41" w:rsidRDefault="00816BCB" w:rsidP="00711F15">
      <w:pPr>
        <w:spacing w:after="120" w:line="240" w:lineRule="auto"/>
        <w:ind w:left="2524" w:hanging="1622"/>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СХ – 2</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 xml:space="preserve">Зона сельскохозяйственного </w:t>
      </w:r>
      <w:r w:rsidR="008A1C41">
        <w:rPr>
          <w:rFonts w:ascii="Times New Roman" w:eastAsia="Arial" w:hAnsi="Times New Roman" w:cs="Times New Roman"/>
          <w:sz w:val="24"/>
          <w:szCs w:val="24"/>
          <w:shd w:val="clear" w:color="auto" w:fill="FFFFFF"/>
        </w:rPr>
        <w:t>использова</w:t>
      </w:r>
      <w:r w:rsidRPr="008A1C41">
        <w:rPr>
          <w:rFonts w:ascii="Times New Roman" w:eastAsia="Arial" w:hAnsi="Times New Roman" w:cs="Times New Roman"/>
          <w:sz w:val="24"/>
          <w:szCs w:val="24"/>
          <w:shd w:val="clear" w:color="auto" w:fill="FFFFFF"/>
        </w:rPr>
        <w:t>ния</w:t>
      </w:r>
    </w:p>
    <w:p w:rsidR="00AF5BBE" w:rsidRPr="008A1C41" w:rsidRDefault="00AF5BBE" w:rsidP="00711F15">
      <w:pPr>
        <w:spacing w:after="0" w:line="240" w:lineRule="auto"/>
        <w:ind w:left="2520" w:hanging="1620"/>
        <w:jc w:val="both"/>
        <w:rPr>
          <w:rFonts w:ascii="Times New Roman" w:eastAsia="Arial" w:hAnsi="Times New Roman" w:cs="Times New Roman"/>
          <w:sz w:val="24"/>
          <w:szCs w:val="24"/>
          <w:shd w:val="clear" w:color="auto" w:fill="FFFFFF"/>
        </w:rPr>
      </w:pPr>
    </w:p>
    <w:p w:rsidR="00AF5BBE" w:rsidRPr="008A1C41" w:rsidRDefault="00816BCB" w:rsidP="00711F15">
      <w:pPr>
        <w:spacing w:after="120" w:line="240" w:lineRule="auto"/>
        <w:ind w:left="1077" w:firstLine="1622"/>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Зоны инженерной и транспортной инфраструктур</w:t>
      </w:r>
    </w:p>
    <w:p w:rsidR="00AF5BBE" w:rsidRPr="008A1C41" w:rsidRDefault="00816BCB" w:rsidP="00711F15">
      <w:pPr>
        <w:spacing w:after="0" w:line="240" w:lineRule="auto"/>
        <w:ind w:left="2524" w:hanging="1622"/>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ИТ – 1</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 xml:space="preserve">Зона объектов </w:t>
      </w:r>
      <w:r w:rsidR="008A1C41">
        <w:rPr>
          <w:rFonts w:ascii="Times New Roman" w:eastAsia="Arial" w:hAnsi="Times New Roman" w:cs="Times New Roman"/>
          <w:sz w:val="24"/>
          <w:szCs w:val="24"/>
          <w:shd w:val="clear" w:color="auto" w:fill="FFFFFF"/>
        </w:rPr>
        <w:t>транспорт</w:t>
      </w:r>
      <w:r w:rsidRPr="008A1C41">
        <w:rPr>
          <w:rFonts w:ascii="Times New Roman" w:eastAsia="Arial" w:hAnsi="Times New Roman" w:cs="Times New Roman"/>
          <w:sz w:val="24"/>
          <w:szCs w:val="24"/>
          <w:shd w:val="clear" w:color="auto" w:fill="FFFFFF"/>
        </w:rPr>
        <w:t xml:space="preserve">ной инфраструктуры </w:t>
      </w:r>
    </w:p>
    <w:p w:rsidR="00AF5BBE" w:rsidRPr="008A1C41" w:rsidRDefault="00816BCB" w:rsidP="00711F15">
      <w:pPr>
        <w:spacing w:before="120" w:after="0" w:line="240" w:lineRule="auto"/>
        <w:ind w:left="1077" w:firstLine="1622"/>
        <w:jc w:val="both"/>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lastRenderedPageBreak/>
        <w:t>Земли промышленности и иного специального назначения</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spacing w:after="0" w:line="240" w:lineRule="auto"/>
        <w:ind w:left="2520"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ЗСН – 1</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 земель специального назначения  (кладбища)</w:t>
      </w:r>
    </w:p>
    <w:p w:rsidR="00AF5BBE" w:rsidRPr="008A1C41" w:rsidRDefault="00AF5BBE" w:rsidP="00711F15">
      <w:pPr>
        <w:spacing w:after="0" w:line="240" w:lineRule="auto"/>
        <w:ind w:left="2520" w:hanging="1620"/>
        <w:jc w:val="both"/>
        <w:rPr>
          <w:rFonts w:ascii="Times New Roman" w:eastAsia="Arial" w:hAnsi="Times New Roman" w:cs="Times New Roman"/>
          <w:sz w:val="24"/>
          <w:szCs w:val="24"/>
          <w:shd w:val="clear" w:color="auto" w:fill="FFFF00"/>
        </w:rPr>
      </w:pPr>
    </w:p>
    <w:p w:rsidR="00AF5BBE" w:rsidRPr="008A1C41" w:rsidRDefault="00AF5BBE" w:rsidP="00711F15">
      <w:pPr>
        <w:spacing w:after="0" w:line="240" w:lineRule="auto"/>
        <w:ind w:firstLine="709"/>
        <w:jc w:val="both"/>
        <w:rPr>
          <w:rFonts w:ascii="Times New Roman" w:eastAsia="Arial" w:hAnsi="Times New Roman" w:cs="Times New Roman"/>
          <w:sz w:val="24"/>
          <w:szCs w:val="24"/>
        </w:rPr>
      </w:pPr>
    </w:p>
    <w:p w:rsidR="00AF5BBE" w:rsidRPr="008A1C41" w:rsidRDefault="00816BCB" w:rsidP="00711F15">
      <w:pPr>
        <w:spacing w:after="0" w:line="240" w:lineRule="auto"/>
        <w:ind w:left="1077" w:firstLine="1622"/>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Земли  лесного фонда</w:t>
      </w:r>
    </w:p>
    <w:p w:rsidR="00AF5BBE" w:rsidRPr="008A1C41" w:rsidRDefault="00AF5BBE" w:rsidP="00711F15">
      <w:pPr>
        <w:spacing w:after="0" w:line="240" w:lineRule="auto"/>
        <w:ind w:left="1077" w:firstLine="1622"/>
        <w:rPr>
          <w:rFonts w:ascii="Times New Roman" w:eastAsia="Arial" w:hAnsi="Times New Roman" w:cs="Times New Roman"/>
          <w:b/>
          <w:caps/>
          <w:sz w:val="24"/>
          <w:szCs w:val="24"/>
        </w:rPr>
      </w:pPr>
    </w:p>
    <w:p w:rsidR="00AF5BBE" w:rsidRPr="008A1C41" w:rsidRDefault="00816BCB" w:rsidP="00711F15">
      <w:pPr>
        <w:spacing w:after="0" w:line="240" w:lineRule="auto"/>
        <w:ind w:left="2520"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ЛФ</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Зоназемель лесного фонда</w:t>
      </w:r>
    </w:p>
    <w:p w:rsidR="00AF5BBE" w:rsidRPr="008A1C41" w:rsidRDefault="00AF5BBE" w:rsidP="00711F15">
      <w:pPr>
        <w:spacing w:after="0" w:line="240" w:lineRule="auto"/>
        <w:ind w:left="2520" w:hanging="1620"/>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left="1077" w:firstLine="1622"/>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Земли  Водного фонда</w:t>
      </w:r>
    </w:p>
    <w:p w:rsidR="00AF5BBE" w:rsidRPr="008A1C41" w:rsidRDefault="00AF5BBE" w:rsidP="00711F15">
      <w:pPr>
        <w:spacing w:after="0" w:line="240" w:lineRule="auto"/>
        <w:ind w:left="1077" w:firstLine="1622"/>
        <w:rPr>
          <w:rFonts w:ascii="Times New Roman" w:eastAsia="Arial" w:hAnsi="Times New Roman" w:cs="Times New Roman"/>
          <w:b/>
          <w:caps/>
          <w:sz w:val="24"/>
          <w:szCs w:val="24"/>
        </w:rPr>
      </w:pPr>
    </w:p>
    <w:p w:rsidR="00AF5BBE" w:rsidRPr="008A1C41" w:rsidRDefault="00816BCB" w:rsidP="00711F15">
      <w:pPr>
        <w:spacing w:after="0" w:line="240" w:lineRule="auto"/>
        <w:ind w:left="2520" w:hanging="16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ВФ</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Зоназемель водного фонда</w:t>
      </w:r>
    </w:p>
    <w:p w:rsidR="00AF5BBE" w:rsidRPr="008A1C41" w:rsidRDefault="00AF5BBE" w:rsidP="00711F15">
      <w:pPr>
        <w:spacing w:after="0" w:line="240" w:lineRule="auto"/>
        <w:ind w:left="2520" w:hanging="1620"/>
        <w:jc w:val="both"/>
        <w:rPr>
          <w:rFonts w:ascii="Times New Roman" w:eastAsia="Arial" w:hAnsi="Times New Roman" w:cs="Times New Roman"/>
          <w:sz w:val="24"/>
          <w:szCs w:val="24"/>
          <w:shd w:val="clear" w:color="auto" w:fill="FFFFFF"/>
        </w:rPr>
      </w:pPr>
    </w:p>
    <w:p w:rsidR="00AF5BBE" w:rsidRPr="008A1C41" w:rsidRDefault="00816BCB" w:rsidP="00711F15">
      <w:pPr>
        <w:keepNext/>
        <w:tabs>
          <w:tab w:val="left" w:pos="6847"/>
          <w:tab w:val="left" w:leader="dot" w:pos="8611"/>
        </w:tabs>
        <w:spacing w:before="120" w:after="0" w:line="240" w:lineRule="auto"/>
        <w:ind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Раздел 8.    Зоны с особыми условиями использования</w:t>
      </w:r>
    </w:p>
    <w:p w:rsidR="00AF5BBE" w:rsidRPr="008A1C41" w:rsidRDefault="00AF5BBE" w:rsidP="00711F15">
      <w:pPr>
        <w:spacing w:after="0" w:line="240" w:lineRule="auto"/>
        <w:jc w:val="center"/>
        <w:rPr>
          <w:rFonts w:ascii="Times New Roman" w:eastAsia="Arial" w:hAnsi="Times New Roman" w:cs="Times New Roman"/>
          <w:b/>
          <w:sz w:val="24"/>
          <w:szCs w:val="24"/>
        </w:rPr>
      </w:pPr>
    </w:p>
    <w:p w:rsidR="00AF5BBE" w:rsidRPr="008A1C41" w:rsidRDefault="00816BCB" w:rsidP="00711F15">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 xml:space="preserve">Статья 38.  Общие положения о зонах с особыми условиями использования территории  </w:t>
      </w:r>
    </w:p>
    <w:p w:rsidR="00AF5BBE" w:rsidRPr="008A1C41" w:rsidRDefault="00AF5BBE" w:rsidP="00711F15">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AF5BBE" w:rsidRPr="008A1C41" w:rsidRDefault="00AF5BBE"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Границы зон с особыми условиями использования территорий установлены:</w:t>
      </w:r>
    </w:p>
    <w:p w:rsidR="00AF5BBE" w:rsidRPr="008A1C41" w:rsidRDefault="00816BCB" w:rsidP="00711F15">
      <w:pPr>
        <w:numPr>
          <w:ilvl w:val="0"/>
          <w:numId w:val="5"/>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по границам территориальных зон карты градостроительного зонирования;</w:t>
      </w:r>
    </w:p>
    <w:p w:rsidR="00AF5BBE" w:rsidRPr="008A1C41" w:rsidRDefault="00816BCB" w:rsidP="00711F15">
      <w:pPr>
        <w:numPr>
          <w:ilvl w:val="0"/>
          <w:numId w:val="5"/>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по нормативным размерам;</w:t>
      </w:r>
    </w:p>
    <w:p w:rsidR="00AF5BBE" w:rsidRPr="008A1C41" w:rsidRDefault="00816BCB" w:rsidP="00711F15">
      <w:pPr>
        <w:numPr>
          <w:ilvl w:val="0"/>
          <w:numId w:val="5"/>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по границам природных элементов;</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AF5BBE" w:rsidRPr="008A1C41" w:rsidRDefault="00816BCB"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AF5BBE" w:rsidRPr="008A1C41" w:rsidRDefault="00AF5BBE"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39.  Карта границ зон с особыми условиями использования территории (по экологическим и санитарно-эпидемиологическим  требованиям)</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AF5BBE" w:rsidRPr="008A1C41" w:rsidRDefault="00AF5BBE" w:rsidP="00711F15">
      <w:pPr>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firstLine="709"/>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40.</w:t>
      </w:r>
      <w:r w:rsidRPr="008A1C41">
        <w:rPr>
          <w:rFonts w:ascii="Times New Roman" w:eastAsia="Arial" w:hAnsi="Times New Roman" w:cs="Times New Roman"/>
          <w:sz w:val="24"/>
          <w:szCs w:val="24"/>
          <w:shd w:val="clear" w:color="auto" w:fill="FFFFFF"/>
        </w:rPr>
        <w:t xml:space="preserve">   </w:t>
      </w:r>
      <w:r w:rsidRPr="008A1C41">
        <w:rPr>
          <w:rFonts w:ascii="Times New Roman" w:eastAsia="Arial" w:hAnsi="Times New Roman" w:cs="Times New Roman"/>
          <w:b/>
          <w:sz w:val="24"/>
          <w:szCs w:val="24"/>
          <w:shd w:val="clear" w:color="auto" w:fill="FFFFFF"/>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AF5BBE" w:rsidRPr="008A1C41" w:rsidRDefault="00AF5BBE" w:rsidP="00711F15">
      <w:pPr>
        <w:spacing w:after="0" w:line="240" w:lineRule="auto"/>
        <w:ind w:firstLine="709"/>
        <w:jc w:val="both"/>
        <w:rPr>
          <w:rFonts w:ascii="Times New Roman" w:eastAsia="Arial" w:hAnsi="Times New Roman" w:cs="Times New Roman"/>
          <w:b/>
          <w:sz w:val="24"/>
          <w:szCs w:val="24"/>
          <w:shd w:val="clear" w:color="auto" w:fill="FFFFFF"/>
        </w:rPr>
      </w:pPr>
    </w:p>
    <w:p w:rsidR="00AF5BBE" w:rsidRPr="008A1C41" w:rsidRDefault="00816BCB" w:rsidP="00711F15">
      <w:pPr>
        <w:spacing w:after="0" w:line="240" w:lineRule="auto"/>
        <w:ind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AF5BBE" w:rsidRPr="008A1C41" w:rsidRDefault="00AF5BBE" w:rsidP="00711F15">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tblPr>
      <w:tblGrid>
        <w:gridCol w:w="1980"/>
        <w:gridCol w:w="7560"/>
      </w:tblGrid>
      <w:tr w:rsidR="008A1C41" w:rsidRPr="008A1C41">
        <w:trPr>
          <w:cantSplit/>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F5BBE" w:rsidRPr="008A1C41" w:rsidRDefault="00816BCB" w:rsidP="00711F15">
            <w:pPr>
              <w:spacing w:after="0" w:line="240" w:lineRule="auto"/>
              <w:ind w:left="-108" w:right="-108"/>
              <w:jc w:val="both"/>
              <w:rPr>
                <w:rFonts w:ascii="Times New Roman" w:hAnsi="Times New Roman" w:cs="Times New Roman"/>
                <w:sz w:val="24"/>
                <w:szCs w:val="24"/>
              </w:rPr>
            </w:pPr>
            <w:r w:rsidRPr="008A1C41">
              <w:rPr>
                <w:rFonts w:ascii="Times New Roman" w:eastAsia="Arial" w:hAnsi="Times New Roman" w:cs="Times New Roman"/>
                <w:sz w:val="24"/>
                <w:szCs w:val="24"/>
              </w:rPr>
              <w:t>Кодовые обозначения территориальных зон</w:t>
            </w:r>
          </w:p>
        </w:tc>
        <w:tc>
          <w:tcPr>
            <w:tcW w:w="7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AF5BBE" w:rsidRPr="008A1C41" w:rsidRDefault="00816BCB" w:rsidP="00711F15">
            <w:pPr>
              <w:spacing w:after="0" w:line="240" w:lineRule="auto"/>
              <w:ind w:firstLine="612"/>
              <w:jc w:val="center"/>
              <w:rPr>
                <w:rFonts w:ascii="Times New Roman" w:hAnsi="Times New Roman" w:cs="Times New Roman"/>
                <w:sz w:val="24"/>
                <w:szCs w:val="24"/>
              </w:rPr>
            </w:pPr>
            <w:r w:rsidRPr="008A1C41">
              <w:rPr>
                <w:rFonts w:ascii="Times New Roman" w:eastAsia="Arial" w:hAnsi="Times New Roman" w:cs="Times New Roman"/>
                <w:sz w:val="24"/>
                <w:szCs w:val="24"/>
              </w:rPr>
              <w:t>Наименование территориальных зон</w:t>
            </w:r>
          </w:p>
        </w:tc>
      </w:tr>
    </w:tbl>
    <w:p w:rsidR="00AF5BBE" w:rsidRPr="008A1C41" w:rsidRDefault="00AF5BBE" w:rsidP="00711F15">
      <w:pPr>
        <w:spacing w:before="120" w:after="0" w:line="240" w:lineRule="auto"/>
        <w:ind w:left="1077" w:hanging="1077"/>
        <w:jc w:val="both"/>
        <w:rPr>
          <w:rFonts w:ascii="Times New Roman" w:eastAsia="Arial" w:hAnsi="Times New Roman" w:cs="Times New Roman"/>
          <w:b/>
          <w:caps/>
          <w:sz w:val="24"/>
          <w:szCs w:val="24"/>
          <w:shd w:val="clear" w:color="auto" w:fill="FFFFFF"/>
        </w:rPr>
      </w:pPr>
    </w:p>
    <w:p w:rsidR="00AF5BBE" w:rsidRPr="008A1C41" w:rsidRDefault="00816BCB" w:rsidP="00711F15">
      <w:pPr>
        <w:spacing w:before="120" w:after="0" w:line="240" w:lineRule="auto"/>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caps/>
          <w:sz w:val="24"/>
          <w:szCs w:val="24"/>
          <w:shd w:val="clear" w:color="auto" w:fill="FFFFFF"/>
        </w:rPr>
        <w:t>водоохранные зоны</w:t>
      </w:r>
    </w:p>
    <w:p w:rsidR="00AF5BBE" w:rsidRPr="008A1C41" w:rsidRDefault="00816BCB" w:rsidP="00711F15">
      <w:pPr>
        <w:spacing w:before="120" w:after="0" w:line="240" w:lineRule="auto"/>
        <w:ind w:left="1077" w:hanging="1077"/>
        <w:rPr>
          <w:rFonts w:ascii="Times New Roman" w:eastAsia="Arial" w:hAnsi="Times New Roman" w:cs="Times New Roman"/>
          <w:sz w:val="24"/>
          <w:szCs w:val="24"/>
          <w:shd w:val="clear" w:color="auto" w:fill="FFFF00"/>
        </w:rPr>
      </w:pPr>
      <w:r w:rsidRPr="008A1C41">
        <w:rPr>
          <w:rFonts w:ascii="Times New Roman" w:eastAsia="Arial" w:hAnsi="Times New Roman" w:cs="Times New Roman"/>
          <w:sz w:val="24"/>
          <w:szCs w:val="24"/>
          <w:shd w:val="clear" w:color="auto" w:fill="FFFFFF"/>
        </w:rPr>
        <w:tab/>
      </w:r>
      <w:r w:rsidRPr="008A1C41">
        <w:rPr>
          <w:rFonts w:ascii="Times New Roman" w:eastAsia="Arial" w:hAnsi="Times New Roman" w:cs="Times New Roman"/>
          <w:sz w:val="24"/>
          <w:szCs w:val="24"/>
          <w:shd w:val="clear" w:color="auto" w:fill="FFFFFF"/>
        </w:rPr>
        <w:tab/>
        <w:t>Водоохранная зона водных объектов</w:t>
      </w:r>
    </w:p>
    <w:p w:rsidR="00AF5BBE" w:rsidRPr="008A1C41" w:rsidRDefault="00816BCB" w:rsidP="00711F15">
      <w:pPr>
        <w:spacing w:before="120" w:after="0" w:line="240" w:lineRule="auto"/>
        <w:ind w:left="1077" w:hanging="1077"/>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caps/>
          <w:sz w:val="24"/>
          <w:szCs w:val="24"/>
          <w:shd w:val="clear" w:color="auto" w:fill="FFFFFF"/>
        </w:rPr>
        <w:t>санитарно-защитные зоны</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Санитарно-защитные зоны производственных объектов, объектов агропромыш</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ленного комплекса и малого предпринимательстваIV- V класса опасности (100 м)</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Санитарно-защитные зоны производственных объектов, объектов агропромыш</w:t>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ленного комплекса и малого предпринимательстваV класса опасности (50 м)</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 xml:space="preserve">Санитарно-защитные зоны объектов специального назначения - санитарно- </w:t>
      </w:r>
    </w:p>
    <w:p w:rsidR="00AF5BBE" w:rsidRPr="008A1C41" w:rsidRDefault="00816BCB" w:rsidP="00711F15">
      <w:pPr>
        <w:tabs>
          <w:tab w:val="left" w:pos="1260"/>
          <w:tab w:val="left" w:pos="1440"/>
          <w:tab w:val="left" w:pos="1620"/>
        </w:tabs>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технических объектов (кладбищ) IV- V  класса опасности (50 - 100 м)</w:t>
      </w:r>
    </w:p>
    <w:p w:rsidR="00AF5BBE" w:rsidRPr="008A1C41" w:rsidRDefault="00AF5BBE" w:rsidP="00711F15">
      <w:pPr>
        <w:tabs>
          <w:tab w:val="left" w:pos="1260"/>
          <w:tab w:val="left" w:pos="1440"/>
          <w:tab w:val="left" w:pos="1620"/>
        </w:tabs>
        <w:spacing w:before="60" w:after="0" w:line="240" w:lineRule="auto"/>
        <w:jc w:val="both"/>
        <w:rPr>
          <w:rFonts w:ascii="Times New Roman" w:eastAsia="Arial" w:hAnsi="Times New Roman" w:cs="Times New Roman"/>
          <w:sz w:val="24"/>
          <w:szCs w:val="24"/>
          <w:shd w:val="clear" w:color="auto" w:fill="FFFF00"/>
        </w:rPr>
      </w:pPr>
    </w:p>
    <w:p w:rsidR="00AF5BBE" w:rsidRPr="008A1C41" w:rsidRDefault="00816BCB" w:rsidP="00711F15">
      <w:pPr>
        <w:spacing w:before="120" w:after="0" w:line="240" w:lineRule="auto"/>
        <w:ind w:left="1077" w:hanging="1077"/>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t xml:space="preserve">ЗОНЫ САНИТАРНОЙ </w:t>
      </w:r>
      <w:r w:rsidRPr="008A1C41">
        <w:rPr>
          <w:rFonts w:ascii="Times New Roman" w:eastAsia="Arial" w:hAnsi="Times New Roman" w:cs="Times New Roman"/>
          <w:b/>
          <w:caps/>
          <w:sz w:val="24"/>
          <w:szCs w:val="24"/>
          <w:shd w:val="clear" w:color="auto" w:fill="FFFFFF"/>
        </w:rPr>
        <w:t>охраны</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 xml:space="preserve">Зоны санитарной охраны водозаборов и водопроводных сооружений. </w:t>
      </w:r>
    </w:p>
    <w:p w:rsidR="00AF5BBE" w:rsidRPr="008A1C41" w:rsidRDefault="00816BCB" w:rsidP="00711F15">
      <w:pPr>
        <w:spacing w:after="0" w:line="240" w:lineRule="auto"/>
        <w:ind w:firstLine="709"/>
        <w:jc w:val="both"/>
        <w:rPr>
          <w:rFonts w:ascii="Times New Roman" w:eastAsia="Arial" w:hAnsi="Times New Roman" w:cs="Times New Roman"/>
          <w:sz w:val="24"/>
          <w:szCs w:val="24"/>
          <w:shd w:val="clear" w:color="auto" w:fill="FFFF00"/>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sz w:val="24"/>
          <w:szCs w:val="24"/>
          <w:shd w:val="clear" w:color="auto" w:fill="FFFFFF"/>
        </w:rPr>
        <w:t>Первый пояс охраны</w:t>
      </w:r>
    </w:p>
    <w:p w:rsidR="00AF5BBE" w:rsidRPr="008A1C41" w:rsidRDefault="00AF5BBE" w:rsidP="00711F15">
      <w:pPr>
        <w:spacing w:after="0" w:line="240" w:lineRule="auto"/>
        <w:ind w:firstLine="709"/>
        <w:jc w:val="both"/>
        <w:rPr>
          <w:rFonts w:ascii="Times New Roman" w:eastAsia="Arial" w:hAnsi="Times New Roman" w:cs="Times New Roman"/>
          <w:sz w:val="24"/>
          <w:szCs w:val="24"/>
          <w:shd w:val="clear" w:color="auto" w:fill="FFFF00"/>
        </w:rPr>
      </w:pPr>
    </w:p>
    <w:p w:rsidR="00AF5BBE" w:rsidRPr="008A1C41" w:rsidRDefault="00816BCB" w:rsidP="00711F15">
      <w:pPr>
        <w:spacing w:before="120" w:after="0" w:line="240" w:lineRule="auto"/>
        <w:ind w:left="1077" w:hanging="1077"/>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caps/>
          <w:sz w:val="24"/>
          <w:szCs w:val="24"/>
          <w:shd w:val="clear" w:color="auto" w:fill="FFFFFF"/>
        </w:rPr>
        <w:t>САНИТАРНые разрывы</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Санитарные разрывы для электрических сетей ВЛ напряжением 35 кВ</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00"/>
        </w:rPr>
      </w:pPr>
      <w:r w:rsidRPr="008A1C41">
        <w:rPr>
          <w:rFonts w:ascii="Times New Roman" w:eastAsia="Arial" w:hAnsi="Times New Roman" w:cs="Times New Roman"/>
          <w:sz w:val="24"/>
          <w:szCs w:val="24"/>
          <w:shd w:val="clear" w:color="auto" w:fill="FFFFFF"/>
        </w:rPr>
        <w:tab/>
        <w:t>Санитарные разрывы от автомобильных автодорог II - VI категории</w:t>
      </w:r>
    </w:p>
    <w:p w:rsidR="00AF5BBE" w:rsidRPr="008A1C41" w:rsidRDefault="00AF5BBE" w:rsidP="00711F15">
      <w:pPr>
        <w:spacing w:before="60" w:after="0" w:line="240" w:lineRule="auto"/>
        <w:jc w:val="both"/>
        <w:rPr>
          <w:rFonts w:ascii="Times New Roman" w:eastAsia="Arial" w:hAnsi="Times New Roman" w:cs="Times New Roman"/>
          <w:sz w:val="24"/>
          <w:szCs w:val="24"/>
          <w:shd w:val="clear" w:color="auto" w:fill="FFFF00"/>
        </w:rPr>
      </w:pPr>
    </w:p>
    <w:p w:rsidR="00AF5BBE" w:rsidRPr="008A1C41" w:rsidRDefault="00816BCB" w:rsidP="00711F15">
      <w:pPr>
        <w:spacing w:before="120" w:after="120" w:line="240" w:lineRule="auto"/>
        <w:ind w:left="1077" w:hanging="1077"/>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sz w:val="24"/>
          <w:szCs w:val="24"/>
          <w:shd w:val="clear" w:color="auto" w:fill="FFFFFF"/>
        </w:rPr>
        <w:tab/>
      </w:r>
      <w:r w:rsidRPr="008A1C41">
        <w:rPr>
          <w:rFonts w:ascii="Times New Roman" w:eastAsia="Arial" w:hAnsi="Times New Roman" w:cs="Times New Roman"/>
          <w:b/>
          <w:caps/>
          <w:sz w:val="24"/>
          <w:szCs w:val="24"/>
          <w:shd w:val="clear" w:color="auto" w:fill="FFFFFF"/>
        </w:rPr>
        <w:t xml:space="preserve">Зоны охраны объектов культурного наследия </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зоны охраны памятников истории и искусства (40 м)</w:t>
      </w:r>
    </w:p>
    <w:p w:rsidR="00AF5BBE" w:rsidRPr="008A1C41" w:rsidRDefault="00816BCB" w:rsidP="00711F15">
      <w:pPr>
        <w:spacing w:before="60"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ab/>
        <w:t>зоны охраны памятников археологии (50-200 м)</w:t>
      </w:r>
    </w:p>
    <w:p w:rsidR="00AF5BBE" w:rsidRPr="008A1C41" w:rsidRDefault="00AF5BBE" w:rsidP="00711F15">
      <w:pPr>
        <w:spacing w:before="60" w:after="0" w:line="240" w:lineRule="auto"/>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right="113" w:firstLine="709"/>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Часть III    Градостроительные регламенты</w:t>
      </w:r>
    </w:p>
    <w:p w:rsidR="00AF5BBE" w:rsidRPr="008A1C41" w:rsidRDefault="00AF5BBE" w:rsidP="00711F15">
      <w:pPr>
        <w:spacing w:after="0" w:line="240" w:lineRule="auto"/>
        <w:ind w:right="113" w:firstLine="709"/>
        <w:jc w:val="center"/>
        <w:rPr>
          <w:rFonts w:ascii="Times New Roman" w:eastAsia="Arial" w:hAnsi="Times New Roman" w:cs="Times New Roman"/>
          <w:b/>
          <w:sz w:val="24"/>
          <w:szCs w:val="24"/>
        </w:rPr>
      </w:pPr>
    </w:p>
    <w:p w:rsidR="00AF5BBE" w:rsidRPr="008A1C41" w:rsidRDefault="00816BCB" w:rsidP="00711F15">
      <w:pPr>
        <w:keepNext/>
        <w:tabs>
          <w:tab w:val="left" w:pos="6847"/>
          <w:tab w:val="left" w:pos="8611"/>
          <w:tab w:val="left" w:pos="8334"/>
        </w:tabs>
        <w:spacing w:after="0" w:line="240" w:lineRule="auto"/>
        <w:ind w:right="113" w:firstLine="709"/>
        <w:jc w:val="both"/>
        <w:rPr>
          <w:rFonts w:ascii="Times New Roman" w:eastAsia="Arial" w:hAnsi="Times New Roman" w:cs="Times New Roman"/>
          <w:b/>
          <w:sz w:val="24"/>
          <w:szCs w:val="24"/>
          <w:u w:val="single"/>
          <w:shd w:val="clear" w:color="auto" w:fill="FFFFFF"/>
        </w:rPr>
      </w:pPr>
      <w:r w:rsidRPr="008A1C41">
        <w:rPr>
          <w:rFonts w:ascii="Times New Roman" w:eastAsia="Arial" w:hAnsi="Times New Roman" w:cs="Times New Roman"/>
          <w:b/>
          <w:sz w:val="24"/>
          <w:szCs w:val="24"/>
          <w:u w:val="single"/>
          <w:shd w:val="clear" w:color="auto" w:fill="FFFFFF"/>
        </w:rPr>
        <w:t xml:space="preserve">Статья 41.  Общие положения о градостроительных регламентах и ограничениях установленных в соответствии с законодательством РФ  </w:t>
      </w:r>
    </w:p>
    <w:p w:rsidR="00AF5BBE" w:rsidRPr="008A1C41" w:rsidRDefault="00AF5BBE" w:rsidP="00711F15">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В градостроительных регламентах в отношении земельных участков и объектов капитального строительства указываются:</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виды разрешенного использования земельных участков и объектов капитального</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предельные (минимальные и (или) максимальные) размеры земельных участков</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и предельные параметры разрешенного строительства, реконструкции объектов капитального строительства</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ограничения использования земельных участков и объектов капитального</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строительства, установленные в соответствии с законодательством Российской Федерации.</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Разрешенные виды использования земельных участков и объектов капитального</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Наряду с основными и условно разрешенными видами использования, в составе</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разрешенного использования.</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Отсутствие вида разрешенного использования земельных участков и объектов</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когда по последствиям их применения они могут быть признаны аналогичными иным</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разрешенным видам использования, указанным в составе градостроительного регламента</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соответствующей территориальной зоны.</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Размещение в границах земельных участков инженерно-технических объектов,</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8. Содержание ограничений, установленных в соответствии с законодательством</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положений нормативных правовых актов органов государственной власти, установивших</w:t>
      </w:r>
    </w:p>
    <w:p w:rsidR="00AF5BBE" w:rsidRPr="008A1C41" w:rsidRDefault="00816BCB" w:rsidP="00711F15">
      <w:pPr>
        <w:spacing w:after="0" w:line="240" w:lineRule="auto"/>
        <w:ind w:right="57"/>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эти ограничения, в том числе на основе сведений о режимах зон с особыми условиями использования территорий.</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i/>
          <w:sz w:val="24"/>
          <w:szCs w:val="24"/>
        </w:rPr>
        <w:t>По мере установления режимов зон с особыми условиями</w:t>
      </w:r>
      <w:r w:rsidRPr="008A1C41">
        <w:rPr>
          <w:rFonts w:ascii="Times New Roman" w:eastAsia="Arial" w:hAnsi="Times New Roman" w:cs="Times New Roman"/>
          <w:sz w:val="24"/>
          <w:szCs w:val="24"/>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AF5BBE" w:rsidRPr="008A1C41" w:rsidRDefault="00816BCB" w:rsidP="00711F15">
      <w:pPr>
        <w:spacing w:after="0" w:line="240" w:lineRule="auto"/>
        <w:ind w:right="57"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11F15" w:rsidRPr="008A1C41" w:rsidRDefault="00711F15" w:rsidP="00711F15">
      <w:pPr>
        <w:spacing w:after="0" w:line="240" w:lineRule="auto"/>
        <w:ind w:right="57" w:firstLine="709"/>
        <w:jc w:val="both"/>
        <w:rPr>
          <w:rFonts w:ascii="Times New Roman" w:eastAsia="Arial" w:hAnsi="Times New Roman" w:cs="Times New Roman"/>
          <w:sz w:val="24"/>
          <w:szCs w:val="24"/>
        </w:rPr>
      </w:pPr>
    </w:p>
    <w:p w:rsidR="00711F15" w:rsidRPr="008A1C41" w:rsidRDefault="00711F15" w:rsidP="00711F15">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711F15" w:rsidRPr="008A1C41" w:rsidRDefault="00711F15" w:rsidP="00711F15">
      <w:pPr>
        <w:spacing w:after="0" w:line="240" w:lineRule="auto"/>
        <w:ind w:firstLine="709"/>
        <w:jc w:val="both"/>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Земли сельскохозяйственного назначения</w:t>
      </w: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rPr>
      </w:pPr>
    </w:p>
    <w:p w:rsidR="00711F15" w:rsidRPr="008A1C41" w:rsidRDefault="00711F15" w:rsidP="00711F15">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42.  Зона земель сельскохозяйственных угодий (ЗСХ-1)</w:t>
      </w: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rPr>
      </w:pPr>
    </w:p>
    <w:p w:rsidR="00711F15" w:rsidRPr="008A1C41" w:rsidRDefault="00711F15" w:rsidP="00711F15">
      <w:pPr>
        <w:autoSpaceDE w:val="0"/>
        <w:autoSpaceDN w:val="0"/>
        <w:adjustRightInd w:val="0"/>
        <w:spacing w:after="0" w:line="240" w:lineRule="auto"/>
        <w:ind w:firstLine="708"/>
        <w:jc w:val="both"/>
        <w:rPr>
          <w:rFonts w:ascii="Times New Roman" w:hAnsi="Times New Roman" w:cs="Times New Roman"/>
          <w:i/>
          <w:iCs/>
          <w:sz w:val="24"/>
          <w:szCs w:val="24"/>
        </w:rPr>
      </w:pPr>
      <w:r w:rsidRPr="008A1C41">
        <w:rPr>
          <w:rFonts w:ascii="Times New Roman" w:hAnsi="Times New Roman" w:cs="Times New Roman"/>
          <w:i/>
          <w:iCs/>
          <w:sz w:val="24"/>
          <w:szCs w:val="24"/>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856C83" w:rsidRDefault="00856C83" w:rsidP="00856C83">
      <w:pPr>
        <w:autoSpaceDE w:val="0"/>
        <w:autoSpaceDN w:val="0"/>
        <w:adjustRightInd w:val="0"/>
        <w:spacing w:after="0" w:line="240" w:lineRule="auto"/>
        <w:ind w:firstLine="708"/>
        <w:jc w:val="both"/>
        <w:rPr>
          <w:rFonts w:ascii="Times New Roman" w:hAnsi="Times New Roman" w:cs="Times New Roman"/>
          <w:sz w:val="24"/>
          <w:szCs w:val="24"/>
        </w:rPr>
      </w:pPr>
    </w:p>
    <w:p w:rsidR="00711F15" w:rsidRPr="008A1C41" w:rsidRDefault="00711F15" w:rsidP="00856C83">
      <w:pPr>
        <w:autoSpaceDE w:val="0"/>
        <w:autoSpaceDN w:val="0"/>
        <w:adjustRightInd w:val="0"/>
        <w:spacing w:after="0" w:line="240" w:lineRule="auto"/>
        <w:ind w:firstLine="708"/>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43.  Зона земель занятая защитными лесными насаждениями (ЗСХ-2)</w:t>
      </w:r>
    </w:p>
    <w:p w:rsidR="00711F15" w:rsidRPr="008A1C41" w:rsidRDefault="00711F15" w:rsidP="00711F15">
      <w:pPr>
        <w:autoSpaceDE w:val="0"/>
        <w:autoSpaceDN w:val="0"/>
        <w:adjustRightInd w:val="0"/>
        <w:spacing w:after="0" w:line="240" w:lineRule="auto"/>
        <w:jc w:val="center"/>
        <w:rPr>
          <w:rFonts w:ascii="Times New Roman" w:eastAsia="Arial" w:hAnsi="Times New Roman" w:cs="Times New Roman"/>
          <w:b/>
          <w:sz w:val="24"/>
          <w:szCs w:val="24"/>
        </w:rPr>
      </w:pPr>
    </w:p>
    <w:p w:rsidR="00711F15" w:rsidRPr="008A1C41" w:rsidRDefault="00711F15" w:rsidP="00711F15">
      <w:pPr>
        <w:spacing w:after="0" w:line="240" w:lineRule="auto"/>
        <w:ind w:firstLine="709"/>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Зона выделена для обеспечения организационно-правовых условий и процедур</w:t>
      </w:r>
    </w:p>
    <w:p w:rsidR="00711F15" w:rsidRPr="008A1C41" w:rsidRDefault="00711F15" w:rsidP="00711F15">
      <w:pPr>
        <w:spacing w:after="0" w:line="240" w:lineRule="auto"/>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 xml:space="preserve">использования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 </w:t>
      </w:r>
    </w:p>
    <w:p w:rsidR="00711F15" w:rsidRPr="008A1C41" w:rsidRDefault="00711F15" w:rsidP="00711F15">
      <w:pPr>
        <w:spacing w:after="0" w:line="240" w:lineRule="auto"/>
        <w:jc w:val="both"/>
        <w:rPr>
          <w:rFonts w:ascii="Times New Roman" w:eastAsia="Arial" w:hAnsi="Times New Roman" w:cs="Times New Roman"/>
          <w:i/>
          <w:sz w:val="24"/>
          <w:szCs w:val="24"/>
        </w:rPr>
      </w:pPr>
    </w:p>
    <w:p w:rsidR="00711F15" w:rsidRPr="008A1C41" w:rsidRDefault="00711F15" w:rsidP="00711F15">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1.1 Основные виды разрешенного использования</w:t>
      </w:r>
    </w:p>
    <w:p w:rsidR="00711F15" w:rsidRPr="008A1C41" w:rsidRDefault="00711F15" w:rsidP="00711F15">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зеленые насаждения санитарно-защитных зон;</w:t>
      </w:r>
    </w:p>
    <w:p w:rsidR="00711F15" w:rsidRPr="008A1C41" w:rsidRDefault="00711F15" w:rsidP="00711F15">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зеленые насаждения защитно-мелиоративных зон;</w:t>
      </w:r>
    </w:p>
    <w:p w:rsidR="00711F15" w:rsidRPr="008A1C41" w:rsidRDefault="00711F15" w:rsidP="00711F15">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зеленые насаждения ветрозащитных зон;</w:t>
      </w:r>
    </w:p>
    <w:p w:rsidR="00711F15" w:rsidRPr="008A1C41" w:rsidRDefault="00711F15" w:rsidP="00711F15">
      <w:pPr>
        <w:tabs>
          <w:tab w:val="left" w:pos="1080"/>
        </w:tabs>
        <w:spacing w:after="0" w:line="240" w:lineRule="auto"/>
        <w:jc w:val="both"/>
        <w:rPr>
          <w:rFonts w:ascii="Times New Roman" w:eastAsia="Arial" w:hAnsi="Times New Roman" w:cs="Times New Roman"/>
          <w:sz w:val="24"/>
          <w:szCs w:val="24"/>
          <w:shd w:val="clear" w:color="auto" w:fill="FFFF00"/>
        </w:rPr>
      </w:pPr>
      <w:r w:rsidRPr="008A1C41">
        <w:rPr>
          <w:rFonts w:ascii="Times New Roman" w:eastAsia="Arial" w:hAnsi="Times New Roman" w:cs="Times New Roman"/>
          <w:sz w:val="24"/>
          <w:szCs w:val="24"/>
          <w:shd w:val="clear" w:color="auto" w:fill="FFFFFF"/>
        </w:rPr>
        <w:lastRenderedPageBreak/>
        <w:t>- сады.</w:t>
      </w:r>
    </w:p>
    <w:p w:rsidR="00711F15" w:rsidRPr="008A1C41" w:rsidRDefault="00711F15" w:rsidP="00711F15">
      <w:pPr>
        <w:shd w:val="clear" w:color="auto" w:fill="FFFFFF"/>
        <w:tabs>
          <w:tab w:val="left" w:pos="144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b/>
          <w:bCs/>
          <w:sz w:val="24"/>
          <w:szCs w:val="24"/>
        </w:rPr>
        <w:t>1.2. Условно-разрешенные виды использования*</w:t>
      </w:r>
    </w:p>
    <w:p w:rsidR="00711F15" w:rsidRPr="008A1C41" w:rsidRDefault="00711F15" w:rsidP="00711F15">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объекты трубопроводного транспорта.*</w:t>
      </w:r>
    </w:p>
    <w:p w:rsidR="00711F15" w:rsidRPr="008A1C41" w:rsidRDefault="00711F15" w:rsidP="00711F15">
      <w:pPr>
        <w:pStyle w:val="ad"/>
        <w:widowControl/>
        <w:rPr>
          <w:sz w:val="20"/>
        </w:rPr>
      </w:pPr>
      <w:r w:rsidRPr="008A1C41">
        <w:rPr>
          <w:bCs/>
          <w:sz w:val="20"/>
        </w:rPr>
        <w:t>*</w:t>
      </w:r>
      <w:r w:rsidRPr="008A1C41">
        <w:rPr>
          <w:sz w:val="20"/>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11F15" w:rsidRPr="008A1C41" w:rsidRDefault="00237EDC" w:rsidP="00237EDC">
      <w:pPr>
        <w:shd w:val="clear" w:color="auto" w:fill="FFFFFF"/>
        <w:tabs>
          <w:tab w:val="left" w:pos="1080"/>
        </w:tabs>
        <w:autoSpaceDE w:val="0"/>
        <w:autoSpaceDN w:val="0"/>
        <w:adjustRightInd w:val="0"/>
        <w:spacing w:after="0" w:line="240" w:lineRule="auto"/>
        <w:rPr>
          <w:rFonts w:ascii="Times New Roman" w:hAnsi="Times New Roman" w:cs="Times New Roman"/>
          <w:b/>
          <w:sz w:val="24"/>
          <w:szCs w:val="24"/>
        </w:rPr>
      </w:pPr>
      <w:r w:rsidRPr="008A1C41">
        <w:rPr>
          <w:rFonts w:ascii="Times New Roman" w:hAnsi="Times New Roman" w:cs="Times New Roman"/>
          <w:b/>
          <w:sz w:val="24"/>
          <w:szCs w:val="24"/>
        </w:rPr>
        <w:t xml:space="preserve">1.3. </w:t>
      </w:r>
      <w:r w:rsidR="00711F15" w:rsidRPr="008A1C41">
        <w:rPr>
          <w:rFonts w:ascii="Times New Roman" w:hAnsi="Times New Roman" w:cs="Times New Roman"/>
          <w:b/>
          <w:sz w:val="24"/>
          <w:szCs w:val="24"/>
        </w:rPr>
        <w:t>Вспомогательные виды использования объектов капитального строительства и земельных участков для зоны ЗСХ-2 не устанавливаются.</w:t>
      </w:r>
    </w:p>
    <w:p w:rsidR="00711F15" w:rsidRPr="008A1C41" w:rsidRDefault="00711F15" w:rsidP="00711F15">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1C41">
        <w:rPr>
          <w:rFonts w:ascii="Times New Roman" w:hAnsi="Times New Roman" w:cs="Times New Roman"/>
          <w:b/>
          <w:sz w:val="24"/>
          <w:szCs w:val="24"/>
        </w:rPr>
        <w:t>2.</w:t>
      </w:r>
      <w:r w:rsidRPr="008A1C41">
        <w:rPr>
          <w:rFonts w:ascii="Times New Roman" w:hAnsi="Times New Roman" w:cs="Times New Roman"/>
          <w:sz w:val="24"/>
          <w:szCs w:val="24"/>
        </w:rPr>
        <w:t xml:space="preserve"> Предельные размеры земельных участков и предельные параметры</w:t>
      </w:r>
      <w:r w:rsidR="00412622" w:rsidRPr="008A1C41">
        <w:rPr>
          <w:rFonts w:ascii="Times New Roman" w:hAnsi="Times New Roman" w:cs="Times New Roman"/>
          <w:sz w:val="24"/>
          <w:szCs w:val="24"/>
        </w:rPr>
        <w:t xml:space="preserve"> (</w:t>
      </w:r>
      <w:r w:rsidR="00F317FC" w:rsidRPr="008A1C41">
        <w:rPr>
          <w:rFonts w:ascii="Times New Roman" w:hAnsi="Times New Roman" w:cs="Times New Roman"/>
          <w:sz w:val="24"/>
          <w:szCs w:val="24"/>
        </w:rPr>
        <w:t>минимальный отступ от границ земельного участка, предельная высота (этажность), максимальный процент застройки)</w:t>
      </w:r>
      <w:r w:rsidRPr="008A1C41">
        <w:rPr>
          <w:rFonts w:ascii="Times New Roman" w:hAnsi="Times New Roman" w:cs="Times New Roman"/>
          <w:sz w:val="24"/>
          <w:szCs w:val="24"/>
        </w:rPr>
        <w:t xml:space="preserve"> разрешённого строительства, реконструкции объектов капитального строительства для зоны ЗСХ-2 не подлежат ограничению*.</w:t>
      </w:r>
    </w:p>
    <w:p w:rsidR="00711F15" w:rsidRPr="008A1C41" w:rsidRDefault="00711F15" w:rsidP="00711F15">
      <w:pPr>
        <w:pStyle w:val="ad"/>
        <w:widowControl/>
        <w:ind w:firstLine="709"/>
        <w:jc w:val="both"/>
        <w:rPr>
          <w:sz w:val="20"/>
        </w:rPr>
      </w:pPr>
      <w:r w:rsidRPr="008A1C41">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11F15">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44.  Зона земель объектов сельскохозяйственного производства, хранения и переработки сельскохозяйственной продукции (ЗСХ-3)</w:t>
      </w:r>
    </w:p>
    <w:p w:rsidR="00711F15" w:rsidRPr="008A1C41" w:rsidRDefault="00711F15" w:rsidP="00711F15">
      <w:pPr>
        <w:spacing w:after="0" w:line="240" w:lineRule="auto"/>
        <w:ind w:firstLine="709"/>
        <w:jc w:val="both"/>
        <w:rPr>
          <w:rFonts w:ascii="Times New Roman" w:eastAsia="Arial" w:hAnsi="Times New Roman" w:cs="Times New Roman"/>
          <w:b/>
          <w:sz w:val="24"/>
          <w:szCs w:val="24"/>
        </w:rPr>
      </w:pPr>
    </w:p>
    <w:p w:rsidR="00711F15" w:rsidRPr="008A1C41" w:rsidRDefault="00711F15" w:rsidP="00711F15">
      <w:pPr>
        <w:spacing w:after="0" w:line="240" w:lineRule="auto"/>
        <w:ind w:firstLine="709"/>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Зона выделена для обеспечения организационно-правовых условий и процедур</w:t>
      </w:r>
    </w:p>
    <w:p w:rsidR="00711F15" w:rsidRPr="008A1C41" w:rsidRDefault="00711F15" w:rsidP="00711F15">
      <w:pPr>
        <w:spacing w:after="0" w:line="240" w:lineRule="auto"/>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 xml:space="preserve">использования площадок производства, хранения и первичной переработки сельскохозяйственной продукции </w:t>
      </w:r>
    </w:p>
    <w:p w:rsidR="00711F15" w:rsidRPr="008A1C41" w:rsidRDefault="00711F15" w:rsidP="00711F15">
      <w:pPr>
        <w:spacing w:after="0" w:line="240" w:lineRule="auto"/>
        <w:jc w:val="both"/>
        <w:rPr>
          <w:rFonts w:ascii="Times New Roman" w:eastAsia="Arial" w:hAnsi="Times New Roman" w:cs="Times New Roman"/>
          <w:i/>
          <w:sz w:val="24"/>
          <w:szCs w:val="24"/>
        </w:rPr>
      </w:pPr>
    </w:p>
    <w:p w:rsidR="00711F15" w:rsidRPr="008A1C41" w:rsidRDefault="00711F15" w:rsidP="00711F15">
      <w:pPr>
        <w:spacing w:after="0" w:line="240" w:lineRule="auto"/>
        <w:ind w:right="-57"/>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1. Виды разрешённого использования земельных участков и объектов капитального строительства</w:t>
      </w:r>
    </w:p>
    <w:p w:rsidR="00711F15" w:rsidRPr="008A1C41" w:rsidRDefault="00711F15" w:rsidP="00711F15">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1.1 Основные виды разрешенного использования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используемые для производства сельскохозяйственной продукции;</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используемые для хранения сельскохозяйственной продукции;</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первичной переработки сельскохозяйственной продукции.</w:t>
      </w:r>
    </w:p>
    <w:p w:rsidR="00711F15" w:rsidRPr="008A1C41" w:rsidRDefault="00711F15" w:rsidP="00711F15">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1.2.  Вспомогательные виды разрешённого использования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административные и конторские здания;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гаражи и стоянки хранения грузовых автомобилей, специальной и сельскохозяйственной техники;</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авторемонтного назначения;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хозяйственные объекты и дворы;</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-объекты обеспечения сельскохозяйственного производства.</w:t>
      </w:r>
    </w:p>
    <w:p w:rsidR="00711F15" w:rsidRPr="008A1C41" w:rsidRDefault="00711F15" w:rsidP="00711F15">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1.3 Условно-разрешённые виды использования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коммунально-бытового назначения;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питомники растений для озеленения и благоустройства территорий.</w:t>
      </w:r>
    </w:p>
    <w:p w:rsidR="00711F15" w:rsidRPr="008A1C41" w:rsidRDefault="00711F15" w:rsidP="00711F15">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1C41">
        <w:rPr>
          <w:rFonts w:ascii="Times New Roman" w:hAnsi="Times New Roman" w:cs="Times New Roman"/>
          <w:b/>
          <w:sz w:val="24"/>
          <w:szCs w:val="24"/>
        </w:rPr>
        <w:t>2.</w:t>
      </w:r>
      <w:r w:rsidRPr="008A1C41">
        <w:rPr>
          <w:rFonts w:ascii="Times New Roman" w:hAnsi="Times New Roman" w:cs="Times New Roman"/>
          <w:sz w:val="24"/>
          <w:szCs w:val="24"/>
        </w:rPr>
        <w:t xml:space="preserve"> Предельные размеры земельных участков и предельные параметры</w:t>
      </w:r>
      <w:r w:rsidR="00237EDC" w:rsidRPr="008A1C41">
        <w:rPr>
          <w:rFonts w:ascii="Times New Roman" w:hAnsi="Times New Roman" w:cs="Times New Roman"/>
          <w:sz w:val="24"/>
          <w:szCs w:val="24"/>
        </w:rPr>
        <w:t xml:space="preserve"> (минимальный отступ от границ земельного участка, предельная высота (этажность), максимальный процент застройки)</w:t>
      </w:r>
      <w:r w:rsidRPr="008A1C41">
        <w:rPr>
          <w:rFonts w:ascii="Times New Roman" w:hAnsi="Times New Roman" w:cs="Times New Roman"/>
          <w:sz w:val="24"/>
          <w:szCs w:val="24"/>
        </w:rPr>
        <w:t xml:space="preserve"> разрешённого строительства, реконструкции объектов капитального строительства для зоны ЗСХ-3 не подлежат ограничению*.</w:t>
      </w:r>
    </w:p>
    <w:p w:rsidR="00711F15" w:rsidRPr="008A1C41" w:rsidRDefault="00711F15" w:rsidP="00711F15">
      <w:pPr>
        <w:pStyle w:val="ad"/>
        <w:widowControl/>
        <w:ind w:firstLine="709"/>
        <w:jc w:val="both"/>
        <w:rPr>
          <w:sz w:val="20"/>
        </w:rPr>
      </w:pPr>
      <w:r w:rsidRPr="008A1C41">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pacing w:after="0" w:line="240" w:lineRule="auto"/>
        <w:ind w:firstLine="709"/>
        <w:jc w:val="both"/>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11F15" w:rsidRPr="008A1C41" w:rsidRDefault="00711F15" w:rsidP="00711F15">
      <w:pPr>
        <w:spacing w:after="0" w:line="240" w:lineRule="auto"/>
        <w:ind w:firstLine="709"/>
        <w:jc w:val="both"/>
        <w:rPr>
          <w:rFonts w:ascii="Times New Roman" w:eastAsia="Arial" w:hAnsi="Times New Roman" w:cs="Times New Roman"/>
          <w:sz w:val="24"/>
          <w:szCs w:val="24"/>
        </w:rPr>
      </w:pPr>
    </w:p>
    <w:p w:rsidR="00711F15" w:rsidRPr="008A1C41" w:rsidRDefault="00711F15" w:rsidP="00711F15">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45. Зона земель, занятых водными объектами (ЗСХ-В)</w:t>
      </w:r>
    </w:p>
    <w:p w:rsidR="00711F15" w:rsidRPr="008A1C41" w:rsidRDefault="00711F15" w:rsidP="00711F15">
      <w:pPr>
        <w:spacing w:after="0" w:line="240" w:lineRule="auto"/>
        <w:ind w:firstLine="709"/>
        <w:jc w:val="both"/>
        <w:rPr>
          <w:rFonts w:ascii="Times New Roman" w:eastAsia="Arial" w:hAnsi="Times New Roman" w:cs="Times New Roman"/>
          <w:b/>
          <w:sz w:val="24"/>
          <w:szCs w:val="24"/>
        </w:rPr>
      </w:pPr>
    </w:p>
    <w:p w:rsidR="00711F15" w:rsidRPr="008A1C41" w:rsidRDefault="00711F15" w:rsidP="00711F15">
      <w:pPr>
        <w:spacing w:after="0" w:line="240" w:lineRule="auto"/>
        <w:ind w:firstLine="709"/>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Зона выделена для обеспечения организационно-правовых условий и процедур</w:t>
      </w:r>
    </w:p>
    <w:p w:rsidR="00711F15" w:rsidRPr="008A1C41" w:rsidRDefault="00711F15" w:rsidP="00711F15">
      <w:pPr>
        <w:spacing w:after="0" w:line="240" w:lineRule="auto"/>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lastRenderedPageBreak/>
        <w:t>хозяйственного использования водных объектов.</w:t>
      </w:r>
    </w:p>
    <w:p w:rsidR="00711F15" w:rsidRPr="008A1C41" w:rsidRDefault="00711F15" w:rsidP="00711F15">
      <w:pPr>
        <w:spacing w:after="0" w:line="240" w:lineRule="auto"/>
        <w:jc w:val="both"/>
        <w:rPr>
          <w:rFonts w:ascii="Times New Roman" w:eastAsia="Arial" w:hAnsi="Times New Roman" w:cs="Times New Roman"/>
          <w:i/>
          <w:sz w:val="24"/>
          <w:szCs w:val="24"/>
        </w:rPr>
      </w:pPr>
    </w:p>
    <w:p w:rsidR="00711F15" w:rsidRPr="008A1C41" w:rsidRDefault="00711F15" w:rsidP="007A33A0">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 Виды разрешённого использования земельных участков и объектов капитального строительства</w:t>
      </w:r>
    </w:p>
    <w:p w:rsidR="00711F15" w:rsidRPr="008A1C41" w:rsidRDefault="00711F15" w:rsidP="00711F15">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1.1. Основные виды разрешенного использования</w:t>
      </w:r>
    </w:p>
    <w:p w:rsidR="00711F15" w:rsidRPr="008A1C41" w:rsidRDefault="00711F15" w:rsidP="00711F15">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w:t>
      </w:r>
      <w:r w:rsidR="00F708DD" w:rsidRPr="008A1C41">
        <w:rPr>
          <w:rFonts w:ascii="Times New Roman" w:eastAsia="Arial" w:hAnsi="Times New Roman" w:cs="Times New Roman"/>
          <w:sz w:val="24"/>
          <w:szCs w:val="24"/>
        </w:rPr>
        <w:t>искусственные</w:t>
      </w:r>
      <w:r w:rsidRPr="008A1C41">
        <w:rPr>
          <w:rFonts w:ascii="Times New Roman" w:eastAsia="Arial" w:hAnsi="Times New Roman" w:cs="Times New Roman"/>
          <w:sz w:val="24"/>
          <w:szCs w:val="24"/>
        </w:rPr>
        <w:t xml:space="preserve"> пруды, обводнённые карьеры</w:t>
      </w:r>
      <w:r w:rsidR="00F708DD" w:rsidRPr="008A1C41">
        <w:rPr>
          <w:rFonts w:ascii="Times New Roman" w:eastAsia="Arial" w:hAnsi="Times New Roman" w:cs="Times New Roman"/>
          <w:sz w:val="24"/>
          <w:szCs w:val="24"/>
        </w:rPr>
        <w:t>.</w:t>
      </w:r>
    </w:p>
    <w:p w:rsidR="00711F15" w:rsidRPr="008A1C41" w:rsidRDefault="00237EDC" w:rsidP="00237EDC">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b/>
          <w:sz w:val="24"/>
          <w:szCs w:val="24"/>
        </w:rPr>
        <w:t xml:space="preserve">1.2. </w:t>
      </w:r>
      <w:r w:rsidR="00711F15" w:rsidRPr="008A1C41">
        <w:rPr>
          <w:rFonts w:ascii="Times New Roman" w:hAnsi="Times New Roman" w:cs="Times New Roman"/>
          <w:b/>
          <w:sz w:val="24"/>
          <w:szCs w:val="24"/>
        </w:rPr>
        <w:t>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711F15" w:rsidRPr="008A1C41" w:rsidRDefault="00711F15" w:rsidP="00711F15">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1C41">
        <w:rPr>
          <w:rFonts w:ascii="Times New Roman" w:hAnsi="Times New Roman" w:cs="Times New Roman"/>
          <w:b/>
          <w:sz w:val="24"/>
          <w:szCs w:val="24"/>
        </w:rPr>
        <w:t>2.</w:t>
      </w:r>
      <w:r w:rsidRPr="008A1C41">
        <w:rPr>
          <w:rFonts w:ascii="Times New Roman" w:hAnsi="Times New Roman" w:cs="Times New Roman"/>
          <w:sz w:val="24"/>
          <w:szCs w:val="24"/>
        </w:rPr>
        <w:t xml:space="preserve"> Предельные размеры земельных участков и предельные параметры</w:t>
      </w:r>
      <w:r w:rsidR="00237EDC" w:rsidRPr="008A1C41">
        <w:rPr>
          <w:rFonts w:ascii="Times New Roman" w:hAnsi="Times New Roman" w:cs="Times New Roman"/>
          <w:sz w:val="24"/>
          <w:szCs w:val="24"/>
        </w:rPr>
        <w:t xml:space="preserve"> (минимальный отступ от границ земельного участка, предельная высота (этажность), максимальный процент застройки)</w:t>
      </w:r>
      <w:r w:rsidRPr="008A1C41">
        <w:rPr>
          <w:rFonts w:ascii="Times New Roman" w:hAnsi="Times New Roman" w:cs="Times New Roman"/>
          <w:sz w:val="24"/>
          <w:szCs w:val="24"/>
        </w:rPr>
        <w:t xml:space="preserve"> разрешённого строительства, реконструкции объектов капитального строительства для зоны ЗСХ-В не подлежат ограничению*.</w:t>
      </w:r>
    </w:p>
    <w:p w:rsidR="00711F15" w:rsidRPr="008A1C41" w:rsidRDefault="00711F15" w:rsidP="00711F15">
      <w:pPr>
        <w:pStyle w:val="ad"/>
        <w:widowControl/>
        <w:ind w:firstLine="709"/>
        <w:jc w:val="both"/>
        <w:rPr>
          <w:sz w:val="20"/>
        </w:rPr>
      </w:pPr>
      <w:r w:rsidRPr="008A1C41">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t>Земли населенных пунктов</w:t>
      </w: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shd w:val="clear" w:color="auto" w:fill="FFFFFF"/>
        </w:rPr>
      </w:pPr>
    </w:p>
    <w:p w:rsidR="00711F15" w:rsidRPr="008A1C41" w:rsidRDefault="00711F15" w:rsidP="007A33A0">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46  Жилые зоны</w:t>
      </w:r>
    </w:p>
    <w:p w:rsidR="007A33A0" w:rsidRPr="008A1C41" w:rsidRDefault="007A33A0" w:rsidP="007A33A0">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ind w:right="-16"/>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caps/>
          <w:sz w:val="24"/>
          <w:szCs w:val="24"/>
          <w:shd w:val="clear" w:color="auto" w:fill="FFFFFF"/>
        </w:rPr>
        <w:t xml:space="preserve">Ж-1  </w:t>
      </w:r>
      <w:r w:rsidRPr="008A1C41">
        <w:rPr>
          <w:rFonts w:ascii="Times New Roman" w:eastAsia="Arial" w:hAnsi="Times New Roman" w:cs="Times New Roman"/>
          <w:b/>
          <w:sz w:val="24"/>
          <w:szCs w:val="24"/>
          <w:shd w:val="clear" w:color="auto" w:fill="FFFFFF"/>
        </w:rPr>
        <w:t>Зона застройки индивидуальными жилыми домами</w:t>
      </w:r>
    </w:p>
    <w:p w:rsidR="00711F15" w:rsidRPr="008A1C41" w:rsidRDefault="00711F15" w:rsidP="00711F15">
      <w:pPr>
        <w:spacing w:after="0" w:line="240" w:lineRule="auto"/>
        <w:ind w:right="-16"/>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 возможностью ведения личного подсобного хозяйства</w:t>
      </w:r>
    </w:p>
    <w:p w:rsidR="007A33A0" w:rsidRPr="008A1C41" w:rsidRDefault="007A33A0" w:rsidP="00711F15">
      <w:pPr>
        <w:spacing w:after="0" w:line="240" w:lineRule="auto"/>
        <w:ind w:right="-16"/>
        <w:jc w:val="center"/>
        <w:rPr>
          <w:rFonts w:ascii="Times New Roman" w:eastAsia="Arial" w:hAnsi="Times New Roman" w:cs="Times New Roman"/>
          <w:sz w:val="24"/>
          <w:szCs w:val="24"/>
          <w:shd w:val="clear" w:color="auto" w:fill="FFFFFF"/>
        </w:rPr>
      </w:pPr>
    </w:p>
    <w:p w:rsidR="00711F15"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отдельно стоящие индивидуальные жилые дома с приусадебными участками</w:t>
      </w:r>
    </w:p>
    <w:p w:rsidR="00711F15" w:rsidRPr="008A1C41" w:rsidRDefault="007A33A0"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00711F15" w:rsidRPr="008A1C41">
        <w:rPr>
          <w:rFonts w:ascii="Times New Roman" w:eastAsia="Arial" w:hAnsi="Times New Roman" w:cs="Times New Roman"/>
          <w:sz w:val="24"/>
          <w:szCs w:val="24"/>
          <w:shd w:val="clear" w:color="auto" w:fill="FFFFFF"/>
        </w:rPr>
        <w:t xml:space="preserve">отдельно стоящие индивидуальные жилые дома с возможностью ведения личного подсобного хозяйства; </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-блокированные двухквартирные жилые дома; </w:t>
      </w:r>
    </w:p>
    <w:p w:rsidR="00711F15" w:rsidRPr="008A1C41" w:rsidRDefault="00711F15" w:rsidP="007A33A0">
      <w:pPr>
        <w:tabs>
          <w:tab w:val="left" w:pos="1080"/>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-детские сады, иные объекты дошкольного воспитания;</w:t>
      </w:r>
    </w:p>
    <w:p w:rsidR="00711F15" w:rsidRPr="008A1C41" w:rsidRDefault="00711F15" w:rsidP="007A33A0">
      <w:pPr>
        <w:tabs>
          <w:tab w:val="left" w:pos="1080"/>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-школы общеобразовательные; </w:t>
      </w:r>
    </w:p>
    <w:p w:rsidR="00711F15" w:rsidRPr="008A1C41" w:rsidRDefault="00711F15" w:rsidP="007A33A0">
      <w:pPr>
        <w:tabs>
          <w:tab w:val="left" w:pos="1080"/>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-аптеки, фельдшерско-акушерские пункты; </w:t>
      </w:r>
    </w:p>
    <w:p w:rsidR="00711F15" w:rsidRPr="008A1C41" w:rsidRDefault="00711F15" w:rsidP="007A33A0">
      <w:pPr>
        <w:tabs>
          <w:tab w:val="left" w:pos="1080"/>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-некапитальные объекты торгового назначения и бытового обслуживания населения, расположенные в границах домовладения; </w:t>
      </w:r>
    </w:p>
    <w:p w:rsidR="00711F15" w:rsidRPr="008A1C41" w:rsidRDefault="007A33A0"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00711F15" w:rsidRPr="008A1C41">
        <w:rPr>
          <w:rFonts w:ascii="Times New Roman" w:eastAsia="Arial" w:hAnsi="Times New Roman" w:cs="Times New Roman"/>
          <w:sz w:val="24"/>
          <w:szCs w:val="24"/>
          <w:shd w:val="clear" w:color="auto" w:fill="FFFFFF"/>
        </w:rPr>
        <w:t>магазины товаров первой необходимости торговой площадью до 40 кв. м. торговой площади, без специализированных магазинов строительных материалов, магазинов с наличием в них взрывоопасных веществ и материалов.</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Narrow" w:hAnsi="Times New Roman" w:cs="Times New Roman"/>
          <w:b/>
          <w:sz w:val="24"/>
          <w:szCs w:val="24"/>
          <w:shd w:val="clear" w:color="auto" w:fill="FFFFFF"/>
        </w:rPr>
        <w:t>1.2</w:t>
      </w:r>
      <w:r w:rsidRPr="008A1C41">
        <w:rPr>
          <w:rFonts w:ascii="Times New Roman" w:eastAsia="Arial" w:hAnsi="Times New Roman" w:cs="Times New Roman"/>
          <w:b/>
          <w:sz w:val="24"/>
          <w:szCs w:val="24"/>
          <w:shd w:val="clear" w:color="auto" w:fill="FFFFFF"/>
        </w:rPr>
        <w:t>. Вспомогательные виды разрешенного использования</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-отдельно стоящие или встроенные в жилые здания гаражи и открытые парковки;</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-хозяйственные постройки;</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-строения для содержания домашних  животных и птицы;</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-теплицы, оранжереи;</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-индивидуальные бани, надворные туалеты;</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-огороды, сады;</w:t>
      </w:r>
    </w:p>
    <w:p w:rsidR="00711F15" w:rsidRPr="008A1C41" w:rsidRDefault="00711F15" w:rsidP="007A33A0">
      <w:pPr>
        <w:tabs>
          <w:tab w:val="left" w:pos="1080"/>
        </w:tabs>
        <w:spacing w:after="0" w:line="240" w:lineRule="auto"/>
        <w:jc w:val="both"/>
        <w:rPr>
          <w:rFonts w:ascii="Times New Roman" w:eastAsia="Arial" w:hAnsi="Times New Roman" w:cs="Times New Roman"/>
          <w:spacing w:val="-8"/>
          <w:sz w:val="24"/>
          <w:szCs w:val="24"/>
          <w:shd w:val="clear" w:color="auto" w:fill="FFFFFF"/>
        </w:rPr>
      </w:pPr>
      <w:r w:rsidRPr="008A1C41">
        <w:rPr>
          <w:rFonts w:ascii="Times New Roman" w:eastAsia="Arial" w:hAnsi="Times New Roman" w:cs="Times New Roman"/>
          <w:spacing w:val="-8"/>
          <w:sz w:val="24"/>
          <w:szCs w:val="24"/>
          <w:shd w:val="clear" w:color="auto" w:fill="FFFFFF"/>
        </w:rPr>
        <w:lastRenderedPageBreak/>
        <w:t>-индивидуальные резервуары для хранения воды, скважины для забора воды, индивидуальные колодцы;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пожарной охраны (гидранты, резервуары, противопожарные водоемы);</w:t>
      </w:r>
    </w:p>
    <w:p w:rsidR="00711F15" w:rsidRPr="008A1C41" w:rsidRDefault="007A33A0"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 </w:t>
      </w:r>
      <w:r w:rsidR="00711F15" w:rsidRPr="008A1C41">
        <w:rPr>
          <w:rFonts w:ascii="Times New Roman" w:eastAsia="Arial" w:hAnsi="Times New Roman" w:cs="Times New Roman"/>
          <w:sz w:val="24"/>
          <w:szCs w:val="24"/>
          <w:shd w:val="clear" w:color="auto" w:fill="FFFFFF"/>
        </w:rPr>
        <w:t>объекты улично-дорожной сети;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площадки для сбора мусора;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индивидуальные бассейны;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для занятий индивидуальной трудовой деятельностью.</w:t>
      </w:r>
    </w:p>
    <w:p w:rsidR="00711F15" w:rsidRPr="008A1C41" w:rsidRDefault="00711F15" w:rsidP="007A33A0">
      <w:pPr>
        <w:tabs>
          <w:tab w:val="left" w:pos="142"/>
        </w:tabs>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1.3. Условно-разрешенные виды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бытового обслуживания населения (ремонт бытовой техники, ателье, парикмахерские, косметические и лечебно-профилактические салоны, химчистки, прачечные);</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площадки для детей, отдыха, спортивных занятий;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теннисные корты;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со спортзалами и помещениями для досуговых занятий с ограничением по времени работы;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школы-интернаты любого профиля и дома ребенка;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кафе, закусочные отдельно стоящие с числом посадочных мест не более 10;</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объекты, связанные с отправлением культа;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коммунального обслуживания;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бытового обслуживания;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социального обслуживания;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почтовых отделений, телефонных и телеграфных станций;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временные объекты торговли (павильоны розничной и мелкооптовой торговли) и обслуживания населения, расположенные за пределами домовладения;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ветлечебницы без содержания животных.</w:t>
      </w:r>
    </w:p>
    <w:p w:rsidR="007A33A0" w:rsidRPr="008A1C41" w:rsidRDefault="007A33A0" w:rsidP="00711F15">
      <w:pPr>
        <w:tabs>
          <w:tab w:val="left" w:pos="1260"/>
        </w:tabs>
        <w:spacing w:after="0" w:line="240" w:lineRule="auto"/>
        <w:ind w:right="346"/>
        <w:jc w:val="both"/>
        <w:rPr>
          <w:rFonts w:ascii="Times New Roman" w:eastAsia="Arial" w:hAnsi="Times New Roman" w:cs="Times New Roman"/>
          <w:b/>
          <w:sz w:val="24"/>
          <w:szCs w:val="24"/>
          <w:shd w:val="clear" w:color="auto" w:fill="FFFFFF"/>
        </w:rPr>
      </w:pPr>
    </w:p>
    <w:p w:rsidR="00711F15" w:rsidRPr="008A1C41" w:rsidRDefault="00711F15" w:rsidP="00711F15">
      <w:pPr>
        <w:tabs>
          <w:tab w:val="left" w:pos="1260"/>
        </w:tabs>
        <w:spacing w:after="0" w:line="240" w:lineRule="auto"/>
        <w:ind w:right="346"/>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2.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индивидуальными жилыми домами с возможностью ведения личного подсобного хозяйства (Ж-1)</w:t>
      </w:r>
    </w:p>
    <w:p w:rsidR="00711F15" w:rsidRPr="008A1C41" w:rsidRDefault="00711F15" w:rsidP="00711F15">
      <w:pPr>
        <w:tabs>
          <w:tab w:val="left" w:pos="1080"/>
        </w:tabs>
        <w:spacing w:after="0" w:line="240" w:lineRule="auto"/>
        <w:ind w:left="2160" w:hanging="144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Таблица 2.1.</w:t>
      </w:r>
    </w:p>
    <w:tbl>
      <w:tblPr>
        <w:tblW w:w="9616" w:type="dxa"/>
        <w:tblInd w:w="98" w:type="dxa"/>
        <w:tblLayout w:type="fixed"/>
        <w:tblCellMar>
          <w:left w:w="10" w:type="dxa"/>
          <w:right w:w="10" w:type="dxa"/>
        </w:tblCellMar>
        <w:tblLook w:val="0000"/>
      </w:tblPr>
      <w:tblGrid>
        <w:gridCol w:w="1122"/>
        <w:gridCol w:w="306"/>
        <w:gridCol w:w="709"/>
        <w:gridCol w:w="992"/>
        <w:gridCol w:w="992"/>
        <w:gridCol w:w="992"/>
        <w:gridCol w:w="1134"/>
        <w:gridCol w:w="993"/>
        <w:gridCol w:w="1275"/>
        <w:gridCol w:w="1101"/>
      </w:tblGrid>
      <w:tr w:rsidR="008A1C41" w:rsidRPr="008A1C41" w:rsidTr="00F93A55">
        <w:trPr>
          <w:cantSplit/>
          <w:trHeight w:val="1134"/>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Размеры и</w:t>
            </w:r>
          </w:p>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параметры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Единицы измерения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8A1C41">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 xml:space="preserve">отдельно стоящие </w:t>
            </w:r>
            <w:r w:rsidR="008A1C41">
              <w:rPr>
                <w:rFonts w:ascii="Times New Roman" w:eastAsia="Arial" w:hAnsi="Times New Roman" w:cs="Times New Roman"/>
                <w:sz w:val="20"/>
                <w:szCs w:val="20"/>
              </w:rPr>
              <w:t xml:space="preserve">индивидуальные </w:t>
            </w:r>
            <w:r w:rsidRPr="008A1C41">
              <w:rPr>
                <w:rFonts w:ascii="Times New Roman" w:eastAsia="Arial" w:hAnsi="Times New Roman" w:cs="Times New Roman"/>
                <w:sz w:val="20"/>
                <w:szCs w:val="20"/>
              </w:rPr>
              <w:t>жилые дома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8A1C41">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блокированные двух</w:t>
            </w:r>
            <w:r w:rsidR="008A1C41">
              <w:rPr>
                <w:rFonts w:ascii="Times New Roman" w:eastAsia="Arial" w:hAnsi="Times New Roman" w:cs="Times New Roman"/>
                <w:sz w:val="20"/>
                <w:szCs w:val="20"/>
              </w:rPr>
              <w:t>квартир</w:t>
            </w:r>
            <w:r w:rsidRPr="008A1C41">
              <w:rPr>
                <w:rFonts w:ascii="Times New Roman" w:eastAsia="Arial" w:hAnsi="Times New Roman" w:cs="Times New Roman"/>
                <w:sz w:val="20"/>
                <w:szCs w:val="20"/>
              </w:rPr>
              <w:t>ные  жилые дома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57" w:right="57"/>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отдельно стоящие жилые дома с ЛПХ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детские сады, иные объекты дошкольного воспитания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школы общеобразовательные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F93A5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магазины торговой площадью не более 40 кв м</w:t>
            </w:r>
            <w:r w:rsidR="00F93A55">
              <w:rPr>
                <w:rFonts w:ascii="Times New Roman" w:eastAsia="Arial" w:hAnsi="Times New Roman" w:cs="Times New Roman"/>
                <w:sz w:val="20"/>
                <w:szCs w:val="20"/>
              </w:rPr>
              <w:t>,иные общественные здания</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аптеки, фельдшерско-акушерские пункты</w:t>
            </w:r>
          </w:p>
        </w:tc>
      </w:tr>
      <w:tr w:rsidR="008A1C41" w:rsidRPr="008A1C41" w:rsidTr="00F93A55">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Pr>
          <w:p w:rsidR="00711F15" w:rsidRPr="008A1C41" w:rsidRDefault="00711F15" w:rsidP="00711F15">
            <w:pPr>
              <w:tabs>
                <w:tab w:val="left" w:pos="1080"/>
              </w:tabs>
              <w:spacing w:after="0" w:line="240" w:lineRule="auto"/>
              <w:jc w:val="both"/>
              <w:rPr>
                <w:rFonts w:ascii="Times New Roman" w:eastAsia="Arial" w:hAnsi="Times New Roman" w:cs="Times New Roman"/>
                <w:sz w:val="20"/>
                <w:szCs w:val="20"/>
              </w:rPr>
            </w:pPr>
          </w:p>
        </w:tc>
        <w:tc>
          <w:tcPr>
            <w:tcW w:w="849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2.1. Предельные размеры земельных участков</w:t>
            </w:r>
          </w:p>
        </w:tc>
      </w:tr>
      <w:tr w:rsidR="008A1C41" w:rsidRPr="008A1C41" w:rsidTr="00F93A55">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минимальная площадь (включая площадь застройки)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300**</w:t>
            </w:r>
          </w:p>
        </w:tc>
        <w:tc>
          <w:tcPr>
            <w:tcW w:w="450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не подлежат ограничению*</w:t>
            </w:r>
          </w:p>
        </w:tc>
      </w:tr>
      <w:tr w:rsidR="008A1C41" w:rsidRPr="008A1C41" w:rsidTr="00F93A55">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максимальная площадь (включая площадь застройки)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2500**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11F15" w:rsidRPr="008A1C41" w:rsidRDefault="00711F15" w:rsidP="00711F15">
            <w:pPr>
              <w:spacing w:after="0" w:line="240" w:lineRule="auto"/>
              <w:jc w:val="center"/>
              <w:rPr>
                <w:rFonts w:ascii="Times New Roman" w:eastAsia="Calibri" w:hAnsi="Times New Roman" w:cs="Times New Roman"/>
                <w:sz w:val="20"/>
                <w:szCs w:val="20"/>
              </w:rPr>
            </w:pPr>
          </w:p>
          <w:p w:rsidR="00711F15" w:rsidRPr="008A1C41" w:rsidRDefault="00711F15" w:rsidP="00711F15">
            <w:pPr>
              <w:spacing w:after="0" w:line="240" w:lineRule="auto"/>
              <w:jc w:val="center"/>
              <w:rPr>
                <w:rFonts w:ascii="Times New Roman" w:eastAsia="Calibri" w:hAnsi="Times New Roman" w:cs="Times New Roman"/>
                <w:sz w:val="20"/>
                <w:szCs w:val="20"/>
              </w:rPr>
            </w:pPr>
          </w:p>
          <w:p w:rsidR="00711F15" w:rsidRPr="008A1C41" w:rsidRDefault="00711F15" w:rsidP="00711F15">
            <w:pPr>
              <w:spacing w:after="0" w:line="240" w:lineRule="auto"/>
              <w:jc w:val="center"/>
              <w:rPr>
                <w:rFonts w:ascii="Times New Roman" w:eastAsia="Calibri" w:hAnsi="Times New Roman" w:cs="Times New Roman"/>
                <w:sz w:val="20"/>
                <w:szCs w:val="20"/>
              </w:rPr>
            </w:pPr>
            <w:r w:rsidRPr="008A1C41">
              <w:rPr>
                <w:rFonts w:ascii="Times New Roman" w:eastAsia="Calibri" w:hAnsi="Times New Roman" w:cs="Times New Roman"/>
                <w:sz w:val="20"/>
                <w:szCs w:val="20"/>
              </w:rPr>
              <w:t>7000**</w:t>
            </w:r>
          </w:p>
          <w:p w:rsidR="00711F15" w:rsidRPr="008A1C41" w:rsidRDefault="00711F15" w:rsidP="00711F15">
            <w:pPr>
              <w:spacing w:after="0" w:line="240" w:lineRule="auto"/>
              <w:jc w:val="center"/>
              <w:rPr>
                <w:rFonts w:ascii="Times New Roman" w:eastAsia="Calibri" w:hAnsi="Times New Roman" w:cs="Times New Roman"/>
                <w:sz w:val="20"/>
                <w:szCs w:val="20"/>
              </w:rPr>
            </w:pPr>
          </w:p>
        </w:tc>
        <w:tc>
          <w:tcPr>
            <w:tcW w:w="4503"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spacing w:after="0" w:line="240" w:lineRule="auto"/>
              <w:jc w:val="center"/>
              <w:rPr>
                <w:rFonts w:ascii="Times New Roman" w:eastAsia="Calibri" w:hAnsi="Times New Roman" w:cs="Times New Roman"/>
                <w:sz w:val="20"/>
                <w:szCs w:val="20"/>
              </w:rPr>
            </w:pPr>
          </w:p>
        </w:tc>
      </w:tr>
      <w:tr w:rsidR="00F93A55" w:rsidRPr="008A1C41" w:rsidTr="00F93A55">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A55" w:rsidRPr="008A1C41" w:rsidRDefault="00F93A5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минимальная ширина вдоль фронта улиц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A55" w:rsidRPr="008A1C41" w:rsidRDefault="00F93A5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A55" w:rsidRPr="008A1C41" w:rsidRDefault="00F93A5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A55" w:rsidRPr="008A1C41" w:rsidRDefault="00F93A55" w:rsidP="00711F15">
            <w:pPr>
              <w:tabs>
                <w:tab w:val="left" w:pos="1080"/>
              </w:tabs>
              <w:spacing w:after="0" w:line="240" w:lineRule="auto"/>
              <w:jc w:val="center"/>
              <w:rPr>
                <w:rFonts w:ascii="Times New Roman" w:eastAsia="Arial" w:hAnsi="Times New Roman" w:cs="Times New Roman"/>
                <w:sz w:val="20"/>
                <w:szCs w:val="20"/>
              </w:rPr>
            </w:pPr>
          </w:p>
          <w:p w:rsidR="00F93A55" w:rsidRPr="008A1C41" w:rsidRDefault="00F93A5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12</w:t>
            </w:r>
          </w:p>
          <w:p w:rsidR="00F93A55" w:rsidRPr="008A1C41" w:rsidRDefault="00F93A55" w:rsidP="00711F15">
            <w:pPr>
              <w:tabs>
                <w:tab w:val="left" w:pos="1080"/>
              </w:tabs>
              <w:spacing w:after="0" w:line="240" w:lineRule="auto"/>
              <w:jc w:val="center"/>
              <w:rPr>
                <w:rFonts w:ascii="Times New Roman" w:eastAsia="Arial"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c>
          <w:tcPr>
            <w:tcW w:w="2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A1C41" w:rsidRPr="008A1C41" w:rsidTr="00F93A55">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Pr>
          <w:p w:rsidR="00711F15" w:rsidRPr="008A1C41" w:rsidRDefault="00711F15" w:rsidP="00711F15">
            <w:pPr>
              <w:spacing w:after="0" w:line="240" w:lineRule="auto"/>
              <w:ind w:left="360" w:hanging="360"/>
              <w:rPr>
                <w:rFonts w:ascii="Times New Roman" w:eastAsia="Arial" w:hAnsi="Times New Roman" w:cs="Times New Roman"/>
                <w:sz w:val="20"/>
                <w:szCs w:val="20"/>
              </w:rPr>
            </w:pPr>
          </w:p>
        </w:tc>
        <w:tc>
          <w:tcPr>
            <w:tcW w:w="849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spacing w:after="0" w:line="240" w:lineRule="auto"/>
              <w:ind w:left="360" w:hanging="360"/>
              <w:rPr>
                <w:rFonts w:ascii="Times New Roman" w:hAnsi="Times New Roman" w:cs="Times New Roman"/>
                <w:sz w:val="20"/>
                <w:szCs w:val="20"/>
              </w:rPr>
            </w:pPr>
            <w:r w:rsidRPr="008A1C41">
              <w:rPr>
                <w:rFonts w:ascii="Times New Roman" w:eastAsia="Arial"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8A1C41" w:rsidRPr="008A1C41" w:rsidTr="00F93A55">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right="-57"/>
              <w:rPr>
                <w:rFonts w:ascii="Times New Roman" w:hAnsi="Times New Roman" w:cs="Times New Roman"/>
                <w:sz w:val="20"/>
                <w:szCs w:val="20"/>
              </w:rPr>
            </w:pPr>
            <w:r w:rsidRPr="008A1C41">
              <w:rPr>
                <w:rFonts w:ascii="Times New Roman" w:eastAsia="Arial" w:hAnsi="Times New Roman" w:cs="Times New Roman"/>
                <w:sz w:val="20"/>
                <w:szCs w:val="20"/>
              </w:rPr>
              <w:lastRenderedPageBreak/>
              <w:t>минимальный отступ зданий, строений, сооружений от передней границы земельного участка по фасаду (от красной линии улиц)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spacing w:after="0" w:line="240" w:lineRule="auto"/>
              <w:ind w:left="-77" w:right="-85"/>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5- при новом строительстве</w:t>
            </w:r>
          </w:p>
          <w:p w:rsidR="00711F15" w:rsidRPr="008A1C41" w:rsidRDefault="00711F15" w:rsidP="00711F15">
            <w:pPr>
              <w:spacing w:after="0" w:line="240" w:lineRule="auto"/>
              <w:ind w:left="-77" w:right="-85"/>
              <w:jc w:val="center"/>
              <w:rPr>
                <w:rFonts w:ascii="Times New Roman" w:hAnsi="Times New Roman" w:cs="Times New Roman"/>
                <w:sz w:val="20"/>
                <w:szCs w:val="20"/>
              </w:rPr>
            </w:pPr>
            <w:r w:rsidRPr="008A1C41">
              <w:rPr>
                <w:rFonts w:ascii="Times New Roman" w:eastAsia="Arial" w:hAnsi="Times New Roman" w:cs="Times New Roman"/>
                <w:sz w:val="20"/>
                <w:szCs w:val="20"/>
              </w:rPr>
              <w:t>0 - в существующей застройке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spacing w:after="0" w:line="240" w:lineRule="auto"/>
              <w:ind w:left="-77" w:right="-85"/>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3- при новом строительстве</w:t>
            </w:r>
          </w:p>
          <w:p w:rsidR="00711F15" w:rsidRPr="008A1C41" w:rsidRDefault="00711F15" w:rsidP="00711F15">
            <w:pPr>
              <w:spacing w:after="0" w:line="240" w:lineRule="auto"/>
              <w:ind w:left="-77" w:right="-85"/>
              <w:jc w:val="center"/>
              <w:rPr>
                <w:rFonts w:ascii="Times New Roman" w:hAnsi="Times New Roman" w:cs="Times New Roman"/>
                <w:sz w:val="20"/>
                <w:szCs w:val="20"/>
              </w:rPr>
            </w:pPr>
            <w:r w:rsidRPr="008A1C41">
              <w:rPr>
                <w:rFonts w:ascii="Times New Roman" w:eastAsia="Arial" w:hAnsi="Times New Roman" w:cs="Times New Roman"/>
                <w:sz w:val="20"/>
                <w:szCs w:val="20"/>
              </w:rPr>
              <w:t>0 - в существующей застройке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spacing w:after="0" w:line="240" w:lineRule="auto"/>
              <w:ind w:left="-77" w:right="-85"/>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5- при новом строительстве</w:t>
            </w: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0 - в существующей застройке</w:t>
            </w: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r>
      <w:tr w:rsidR="008A1C41" w:rsidRPr="008A1C41" w:rsidTr="00F93A55">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минимальный отступ зданий, строений, сооружений от боковой границы земельного участка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113" w:right="-57"/>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3 - при новом строительстве</w:t>
            </w:r>
          </w:p>
          <w:p w:rsidR="00711F15" w:rsidRPr="008A1C41" w:rsidRDefault="00711F15" w:rsidP="00711F15">
            <w:pPr>
              <w:tabs>
                <w:tab w:val="left" w:pos="1080"/>
              </w:tabs>
              <w:spacing w:after="0" w:line="240" w:lineRule="auto"/>
              <w:ind w:left="-113" w:right="-57"/>
              <w:jc w:val="center"/>
              <w:rPr>
                <w:rFonts w:ascii="Times New Roman" w:hAnsi="Times New Roman" w:cs="Times New Roman"/>
                <w:sz w:val="20"/>
                <w:szCs w:val="20"/>
              </w:rPr>
            </w:pPr>
            <w:r w:rsidRPr="008A1C41">
              <w:rPr>
                <w:rFonts w:ascii="Times New Roman" w:eastAsia="Arial" w:hAnsi="Times New Roman" w:cs="Times New Roman"/>
                <w:sz w:val="20"/>
                <w:szCs w:val="20"/>
              </w:rPr>
              <w:t>1- в существующей застройке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205"/>
              </w:tabs>
              <w:spacing w:after="0" w:line="240" w:lineRule="auto"/>
              <w:ind w:left="-57" w:right="-57"/>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0 - при примыкании</w:t>
            </w:r>
          </w:p>
          <w:p w:rsidR="00711F15" w:rsidRPr="008A1C41" w:rsidRDefault="00711F15" w:rsidP="00711F15">
            <w:pPr>
              <w:tabs>
                <w:tab w:val="left" w:pos="1205"/>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3 - в остальных случаях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left="-113" w:right="-57"/>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3 - при новом строительстве</w:t>
            </w:r>
          </w:p>
          <w:p w:rsidR="00711F15" w:rsidRPr="008A1C41" w:rsidRDefault="00711F15" w:rsidP="00711F15">
            <w:pPr>
              <w:tabs>
                <w:tab w:val="left" w:pos="1205"/>
              </w:tabs>
              <w:spacing w:after="0" w:line="240" w:lineRule="auto"/>
              <w:ind w:left="-57" w:right="-57"/>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1- в существующей застройке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205"/>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r>
      <w:tr w:rsidR="008A1C41" w:rsidRPr="008A1C41" w:rsidTr="00F93A55">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Pr>
          <w:p w:rsidR="00711F15" w:rsidRPr="008A1C41" w:rsidRDefault="00711F15" w:rsidP="00711F15">
            <w:pPr>
              <w:tabs>
                <w:tab w:val="left" w:pos="1080"/>
              </w:tabs>
              <w:spacing w:after="0" w:line="240" w:lineRule="auto"/>
              <w:jc w:val="both"/>
              <w:rPr>
                <w:rFonts w:ascii="Times New Roman" w:eastAsia="Arial" w:hAnsi="Times New Roman" w:cs="Times New Roman"/>
                <w:sz w:val="20"/>
                <w:szCs w:val="20"/>
              </w:rPr>
            </w:pPr>
          </w:p>
        </w:tc>
        <w:tc>
          <w:tcPr>
            <w:tcW w:w="849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2.3. Предельные параметры зданий, строений, сооружений</w:t>
            </w:r>
          </w:p>
        </w:tc>
      </w:tr>
      <w:tr w:rsidR="008A1C41" w:rsidRPr="008A1C41" w:rsidTr="00F93A55">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предельное количество этажей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эт.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 этажа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3 этажа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 этажа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 этаж</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 этаж</w:t>
            </w:r>
          </w:p>
        </w:tc>
      </w:tr>
      <w:tr w:rsidR="008A1C41" w:rsidRPr="008A1C41" w:rsidTr="00F93A55">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предельная высота вспомогательных строений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p>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r>
      <w:tr w:rsidR="008A1C41" w:rsidRPr="008A1C41" w:rsidTr="00F93A55">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Pr>
          <w:p w:rsidR="00711F15" w:rsidRPr="008A1C41" w:rsidRDefault="00711F15" w:rsidP="00711F15">
            <w:pPr>
              <w:tabs>
                <w:tab w:val="left" w:pos="1080"/>
              </w:tabs>
              <w:spacing w:after="0" w:line="240" w:lineRule="auto"/>
              <w:jc w:val="both"/>
              <w:rPr>
                <w:rFonts w:ascii="Times New Roman" w:eastAsia="Arial" w:hAnsi="Times New Roman" w:cs="Times New Roman"/>
                <w:sz w:val="20"/>
                <w:szCs w:val="20"/>
              </w:rPr>
            </w:pPr>
          </w:p>
        </w:tc>
        <w:tc>
          <w:tcPr>
            <w:tcW w:w="849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2.4. Максимальный процент застройки в границах земельного участка</w:t>
            </w:r>
          </w:p>
        </w:tc>
      </w:tr>
      <w:tr w:rsidR="008A1C41" w:rsidRPr="008A1C41" w:rsidTr="00F93A55">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ind w:firstLine="709"/>
              <w:jc w:val="both"/>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70</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70</w:t>
            </w:r>
          </w:p>
        </w:tc>
      </w:tr>
    </w:tbl>
    <w:p w:rsidR="00711F15" w:rsidRPr="008A1C41" w:rsidRDefault="00711F15" w:rsidP="00711F15">
      <w:pPr>
        <w:spacing w:after="0" w:line="240" w:lineRule="auto"/>
        <w:ind w:left="340" w:right="113"/>
        <w:jc w:val="both"/>
        <w:rPr>
          <w:rFonts w:ascii="Times New Roman" w:hAnsi="Times New Roman" w:cs="Times New Roman"/>
          <w:sz w:val="20"/>
          <w:szCs w:val="20"/>
        </w:rPr>
      </w:pPr>
      <w:r w:rsidRPr="008A1C41">
        <w:rPr>
          <w:rFonts w:ascii="Times New Roman" w:hAnsi="Times New Roman" w:cs="Times New Roman"/>
          <w:sz w:val="20"/>
          <w:szCs w:val="20"/>
        </w:rPr>
        <w:t xml:space="preserve">* </w:t>
      </w:r>
      <w:r w:rsidRPr="008A1C41">
        <w:rPr>
          <w:rFonts w:ascii="Times New Roman" w:hAnsi="Times New Roman" w:cs="Times New Roman"/>
          <w:sz w:val="20"/>
          <w:szCs w:val="20"/>
          <w:lang w:eastAsia="ar-SA"/>
        </w:rPr>
        <w:t>Размеры земельных участков под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pacing w:after="120" w:line="240" w:lineRule="auto"/>
        <w:ind w:left="340" w:right="113"/>
        <w:jc w:val="both"/>
        <w:rPr>
          <w:rFonts w:ascii="Times New Roman" w:eastAsia="Arial" w:hAnsi="Times New Roman" w:cs="Times New Roman"/>
          <w:sz w:val="20"/>
          <w:szCs w:val="20"/>
        </w:rPr>
      </w:pPr>
      <w:r w:rsidRPr="008A1C41">
        <w:rPr>
          <w:rFonts w:ascii="Times New Roman" w:eastAsia="Arial" w:hAnsi="Times New Roman" w:cs="Times New Roman"/>
          <w:sz w:val="20"/>
          <w:szCs w:val="20"/>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711F15" w:rsidRPr="008A1C41" w:rsidRDefault="00711F15" w:rsidP="00711F15">
      <w:pPr>
        <w:spacing w:after="0" w:line="240" w:lineRule="auto"/>
        <w:ind w:firstLine="720"/>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Иные показатели:</w:t>
      </w:r>
    </w:p>
    <w:p w:rsidR="00711F15" w:rsidRPr="008A1C41" w:rsidRDefault="00711F15" w:rsidP="00711F15">
      <w:pPr>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1. Расстояния измеряются до наружных граней стен строений.</w:t>
      </w:r>
    </w:p>
    <w:p w:rsidR="00711F15" w:rsidRPr="008A1C41" w:rsidRDefault="00711F15" w:rsidP="00711F15">
      <w:pPr>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711F15" w:rsidRPr="008A1C41" w:rsidRDefault="00711F15" w:rsidP="00711F15">
      <w:pPr>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3. Вспомогательные строения, за исключением гаражей, размещать со стороны улиц не допускается.</w:t>
      </w:r>
    </w:p>
    <w:p w:rsidR="00711F15" w:rsidRPr="008A1C41" w:rsidRDefault="00711F15" w:rsidP="00711F15">
      <w:pPr>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4. Ограничения, связанные с размещением оконных проемов, выходящих на 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711F15" w:rsidRPr="008A1C41" w:rsidRDefault="00711F15" w:rsidP="00711F15">
      <w:pPr>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711F15" w:rsidRPr="008A1C41" w:rsidRDefault="00711F15" w:rsidP="00711F15">
      <w:pPr>
        <w:keepLines/>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Допускаются отклонения от предельных параметров  отступов строений от боковых и задних границ земельных участков при условии, что:</w:t>
      </w:r>
    </w:p>
    <w:p w:rsidR="00711F15" w:rsidRPr="008A1C41" w:rsidRDefault="00711F15" w:rsidP="00711F15">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имеется взаимное согласие владельцев земельных участков на указанные отклонения;</w:t>
      </w:r>
    </w:p>
    <w:p w:rsidR="00711F15" w:rsidRPr="008A1C41" w:rsidRDefault="00711F15" w:rsidP="00711F15">
      <w:pPr>
        <w:spacing w:after="0" w:line="240" w:lineRule="auto"/>
        <w:ind w:right="113" w:firstLine="709"/>
        <w:jc w:val="both"/>
        <w:rPr>
          <w:rFonts w:ascii="Times New Roman" w:eastAsia="Arial" w:hAnsi="Times New Roman" w:cs="Times New Roman"/>
          <w:b/>
          <w:caps/>
          <w:sz w:val="24"/>
          <w:szCs w:val="24"/>
        </w:rPr>
      </w:pPr>
      <w:r w:rsidRPr="008A1C41">
        <w:rPr>
          <w:rFonts w:ascii="Times New Roman" w:eastAsia="Arial" w:hAnsi="Times New Roman" w:cs="Times New Roman"/>
          <w:sz w:val="24"/>
          <w:szCs w:val="24"/>
        </w:rPr>
        <w:lastRenderedPageBreak/>
        <w:t>- расстояния между основными строениями (жилыми домами) равны или превышают 6 метров. Допускается также блокирование вспомогательных строений по границам земельных участков, при условии устройства брандмауэрных стен).</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11F15">
      <w:pPr>
        <w:spacing w:after="0" w:line="240" w:lineRule="auto"/>
        <w:ind w:right="-17"/>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caps/>
          <w:sz w:val="24"/>
          <w:szCs w:val="24"/>
          <w:shd w:val="clear" w:color="auto" w:fill="FFFFFF"/>
        </w:rPr>
        <w:t xml:space="preserve">Ж-2. </w:t>
      </w:r>
      <w:r w:rsidRPr="008A1C41">
        <w:rPr>
          <w:rFonts w:ascii="Times New Roman" w:eastAsia="Arial" w:hAnsi="Times New Roman" w:cs="Times New Roman"/>
          <w:b/>
          <w:sz w:val="24"/>
          <w:szCs w:val="24"/>
          <w:shd w:val="clear" w:color="auto" w:fill="FFFFFF"/>
        </w:rPr>
        <w:t>Зона развития жилой застройки</w:t>
      </w:r>
    </w:p>
    <w:p w:rsidR="007A33A0" w:rsidRPr="008A1C41" w:rsidRDefault="007A33A0" w:rsidP="00711F15">
      <w:pPr>
        <w:spacing w:after="0" w:line="240" w:lineRule="auto"/>
        <w:ind w:right="-17"/>
        <w:jc w:val="center"/>
        <w:rPr>
          <w:rFonts w:ascii="Times New Roman" w:eastAsia="Arial" w:hAnsi="Times New Roman" w:cs="Times New Roman"/>
          <w:caps/>
          <w:sz w:val="24"/>
          <w:szCs w:val="24"/>
          <w:shd w:val="clear" w:color="auto" w:fill="FFFFFF"/>
        </w:rPr>
      </w:pPr>
    </w:p>
    <w:p w:rsidR="00711F15"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Зона выделена для формирования жилых районов, кварталов с последующим определением и уточнением необходимых размеров и параметров жилой застройки,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 предельные параметры разрешенного строительства в этой зоне уточняются посредством внесения изменений и дополнений в настоящие Правила.</w:t>
      </w:r>
    </w:p>
    <w:p w:rsidR="007A33A0" w:rsidRPr="008A1C41" w:rsidRDefault="007A33A0" w:rsidP="00711F15">
      <w:pPr>
        <w:spacing w:after="0" w:line="240" w:lineRule="auto"/>
        <w:ind w:left="720"/>
        <w:jc w:val="both"/>
        <w:rPr>
          <w:rFonts w:ascii="Times New Roman" w:eastAsia="Arial" w:hAnsi="Times New Roman" w:cs="Times New Roman"/>
          <w:i/>
          <w:sz w:val="24"/>
          <w:szCs w:val="24"/>
          <w:shd w:val="clear" w:color="auto" w:fill="FFFFFF"/>
        </w:rPr>
      </w:pPr>
    </w:p>
    <w:p w:rsidR="00711F15" w:rsidRPr="008A1C41" w:rsidRDefault="00711F15" w:rsidP="007A33A0">
      <w:pPr>
        <w:spacing w:after="0" w:line="240" w:lineRule="auto"/>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отдельно стоящие индивидуальные жилые дома с приусадебными участками;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блокированные двухквартирные и многоквартирные малоэтажные жилые дома с земельными участками;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малоэтажные многоквартирные жилые дома до 4-х этажей включая мансардный;</w:t>
      </w:r>
    </w:p>
    <w:p w:rsidR="00711F15" w:rsidRPr="008A1C41" w:rsidRDefault="00711F15" w:rsidP="007A33A0">
      <w:pPr>
        <w:tabs>
          <w:tab w:val="left" w:pos="142"/>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детские сады, иные объекты дошкольного воспитания;</w:t>
      </w:r>
    </w:p>
    <w:p w:rsidR="00711F15" w:rsidRPr="008A1C41" w:rsidRDefault="00711F15" w:rsidP="007A33A0">
      <w:pPr>
        <w:tabs>
          <w:tab w:val="left" w:pos="142"/>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школы общеобразовательные;</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амбулаторно-поликлинические учреждения;*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и помещения аптек;</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торговли не более 150 кв.м;</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сады, скверы, бульвары;</w:t>
      </w:r>
    </w:p>
    <w:p w:rsidR="00711F15" w:rsidRPr="008A1C41" w:rsidRDefault="00711F15" w:rsidP="007A33A0">
      <w:pPr>
        <w:tabs>
          <w:tab w:val="left" w:pos="142"/>
        </w:tabs>
        <w:spacing w:after="0" w:line="240" w:lineRule="auto"/>
        <w:ind w:left="720"/>
        <w:jc w:val="both"/>
        <w:rPr>
          <w:rFonts w:ascii="Times New Roman" w:eastAsia="Arial" w:hAnsi="Times New Roman" w:cs="Times New Roman"/>
          <w:b/>
          <w:sz w:val="24"/>
          <w:szCs w:val="24"/>
          <w:shd w:val="clear" w:color="auto" w:fill="FFFFFF"/>
        </w:rPr>
      </w:pPr>
      <w:r w:rsidRPr="008A1C41">
        <w:rPr>
          <w:rFonts w:ascii="Times New Roman" w:eastAsia="Arial Narrow" w:hAnsi="Times New Roman" w:cs="Times New Roman"/>
          <w:b/>
          <w:sz w:val="24"/>
          <w:szCs w:val="24"/>
          <w:shd w:val="clear" w:color="auto" w:fill="FFFFFF"/>
        </w:rPr>
        <w:t>1.2</w:t>
      </w:r>
      <w:r w:rsidRPr="008A1C41">
        <w:rPr>
          <w:rFonts w:ascii="Times New Roman" w:eastAsia="Arial" w:hAnsi="Times New Roman" w:cs="Times New Roman"/>
          <w:b/>
          <w:sz w:val="24"/>
          <w:szCs w:val="24"/>
          <w:shd w:val="clear" w:color="auto" w:fill="FFFFFF"/>
        </w:rPr>
        <w:t>. Вспомогательные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отдельно стоящие или встроенные в жилые здания гаражи и открытые парковки;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хозяйственные постройки;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строения для содержания домашних  животных и птицы;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теплицы, оранжереи;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индивидуальные бани, надворные туалеты;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огороды, сады;</w:t>
      </w:r>
    </w:p>
    <w:p w:rsidR="00711F15" w:rsidRPr="008A1C41" w:rsidRDefault="00711F15" w:rsidP="007A33A0">
      <w:pPr>
        <w:tabs>
          <w:tab w:val="left" w:pos="142"/>
        </w:tabs>
        <w:spacing w:after="0" w:line="240" w:lineRule="auto"/>
        <w:jc w:val="both"/>
        <w:rPr>
          <w:rFonts w:ascii="Times New Roman" w:eastAsia="Arial" w:hAnsi="Times New Roman" w:cs="Times New Roman"/>
          <w:spacing w:val="-8"/>
          <w:sz w:val="24"/>
          <w:szCs w:val="24"/>
          <w:shd w:val="clear" w:color="auto" w:fill="FFFFFF"/>
        </w:rPr>
      </w:pPr>
      <w:r w:rsidRPr="008A1C41">
        <w:rPr>
          <w:rFonts w:ascii="Times New Roman" w:eastAsia="Arial" w:hAnsi="Times New Roman" w:cs="Times New Roman"/>
          <w:spacing w:val="-8"/>
          <w:sz w:val="24"/>
          <w:szCs w:val="24"/>
          <w:shd w:val="clear" w:color="auto" w:fill="FFFFFF"/>
        </w:rPr>
        <w:t>-</w:t>
      </w:r>
      <w:r w:rsidRPr="008A1C41">
        <w:rPr>
          <w:rFonts w:ascii="Times New Roman" w:eastAsia="Arial" w:hAnsi="Times New Roman" w:cs="Times New Roman"/>
          <w:spacing w:val="-8"/>
          <w:sz w:val="24"/>
          <w:szCs w:val="24"/>
          <w:shd w:val="clear" w:color="auto" w:fill="FFFFFF"/>
        </w:rPr>
        <w:tab/>
        <w:t>индивидуальные резервуары для хранения воды, скважины для забора воды, индивидуальные колодцы;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пожарной охраны (гидранты, резервуары, противопожарные водоемы);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улично-дорожной сети;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площадки для сбора мусора;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индивидуальные бассейны;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для занятий индивидуальной трудовой деятельностью;</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жилищно-эксплуатационных и аварийно-диспетчерских служб;</w:t>
      </w:r>
    </w:p>
    <w:p w:rsidR="00711F15" w:rsidRPr="008A1C41" w:rsidRDefault="00711F15" w:rsidP="007A33A0">
      <w:pPr>
        <w:tabs>
          <w:tab w:val="left" w:pos="142"/>
        </w:tabs>
        <w:spacing w:after="0" w:line="240" w:lineRule="auto"/>
        <w:ind w:left="720"/>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1.3. Условно-разрешенные виды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магазины товаров первой необходимости, общей площадью не более 250 квм;*</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временные объекты торговли (киоски, павильоны розничной торговли) и обслуживания населения не более 50 кв м;*</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со спортзалами и помещениями для досуговых занятий;*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площадки для детей, отдыха, спортивных занятий;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w:t>
      </w:r>
      <w:r w:rsidRPr="008A1C41">
        <w:rPr>
          <w:rFonts w:ascii="Times New Roman" w:eastAsia="Arial" w:hAnsi="Times New Roman" w:cs="Times New Roman"/>
          <w:sz w:val="24"/>
          <w:szCs w:val="24"/>
          <w:shd w:val="clear" w:color="auto" w:fill="FFFFFF"/>
        </w:rPr>
        <w:tab/>
        <w:t>клубы многоцелевого и специализированного назначения с ограничением по времени работы;*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связанные с отправлением культа;*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индивидуальная трудовая деятельность (без нарушения принципов добрососедства),  мастерские по изготовлению мелких поделок по индивидуальным заказам;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кафе, закусочные, столовые (без или с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140 кв.м., а здание выходит фасадом на улицу шириной не менее 20 м. с отступом от красной линии не менее 3 м.*;</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бытового назначения (ремонт бытовой техники, ателье, парикмахерские, косметические и лечебно-профилактические салоны, химчистки, прачечные);</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административно-управленческие и коммерческие объекты;*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финансово-кредитные объекты;*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парковки перед объектами обслуживающих и коммерческих видов использования; </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почтовые отделения, телефонные и телеграфные станции;*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парикмахерские;</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кабинеты практикующих врачей;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центры народной и традиционной медицины;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библиотеки;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площадки для выгула собак.</w:t>
      </w:r>
    </w:p>
    <w:p w:rsidR="00711F15" w:rsidRPr="008A1C41" w:rsidRDefault="00711F15" w:rsidP="00711F15">
      <w:pPr>
        <w:tabs>
          <w:tab w:val="left" w:pos="1080"/>
        </w:tabs>
        <w:spacing w:after="0" w:line="240" w:lineRule="auto"/>
        <w:ind w:firstLine="720"/>
        <w:jc w:val="both"/>
        <w:rPr>
          <w:rFonts w:ascii="Times New Roman" w:eastAsia="Arial" w:hAnsi="Times New Roman" w:cs="Times New Roman"/>
          <w:sz w:val="20"/>
          <w:szCs w:val="20"/>
          <w:shd w:val="clear" w:color="auto" w:fill="FFFFFF"/>
        </w:rPr>
      </w:pPr>
      <w:r w:rsidRPr="008A1C41">
        <w:rPr>
          <w:rFonts w:ascii="Times New Roman" w:eastAsia="Arial" w:hAnsi="Times New Roman" w:cs="Times New Roman"/>
          <w:sz w:val="20"/>
          <w:szCs w:val="20"/>
          <w:shd w:val="clear" w:color="auto" w:fill="FFFFFF"/>
        </w:rPr>
        <w:t>*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7A33A0" w:rsidRPr="008A1C41" w:rsidRDefault="007A33A0" w:rsidP="00711F15">
      <w:pPr>
        <w:tabs>
          <w:tab w:val="left" w:pos="1260"/>
        </w:tabs>
        <w:spacing w:after="0" w:line="240" w:lineRule="auto"/>
        <w:ind w:right="113" w:firstLine="709"/>
        <w:jc w:val="both"/>
        <w:rPr>
          <w:rFonts w:ascii="Times New Roman" w:eastAsia="Arial" w:hAnsi="Times New Roman" w:cs="Times New Roman"/>
          <w:b/>
          <w:sz w:val="24"/>
          <w:szCs w:val="24"/>
          <w:shd w:val="clear" w:color="auto" w:fill="FFFFFF"/>
        </w:rPr>
      </w:pPr>
    </w:p>
    <w:p w:rsidR="00711F15" w:rsidRPr="008A1C41" w:rsidRDefault="00711F15" w:rsidP="00711F15">
      <w:pPr>
        <w:tabs>
          <w:tab w:val="left" w:pos="1260"/>
        </w:tabs>
        <w:spacing w:after="0" w:line="240" w:lineRule="auto"/>
        <w:ind w:right="113"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2.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развития жилой застройки (Ж-2)</w:t>
      </w:r>
    </w:p>
    <w:p w:rsidR="00711F15" w:rsidRPr="008A1C41" w:rsidRDefault="00711F15" w:rsidP="00711F15">
      <w:pPr>
        <w:tabs>
          <w:tab w:val="left" w:pos="1080"/>
        </w:tabs>
        <w:spacing w:after="0" w:line="240" w:lineRule="auto"/>
        <w:ind w:left="2160" w:hanging="144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Таблица 2.1</w:t>
      </w:r>
    </w:p>
    <w:tbl>
      <w:tblPr>
        <w:tblW w:w="0" w:type="auto"/>
        <w:tblInd w:w="46" w:type="dxa"/>
        <w:tblLayout w:type="fixed"/>
        <w:tblCellMar>
          <w:left w:w="10" w:type="dxa"/>
          <w:right w:w="10" w:type="dxa"/>
        </w:tblCellMar>
        <w:tblLook w:val="0000"/>
      </w:tblPr>
      <w:tblGrid>
        <w:gridCol w:w="1115"/>
        <w:gridCol w:w="714"/>
        <w:gridCol w:w="875"/>
        <w:gridCol w:w="1134"/>
        <w:gridCol w:w="1275"/>
        <w:gridCol w:w="1372"/>
        <w:gridCol w:w="1460"/>
        <w:gridCol w:w="1022"/>
        <w:gridCol w:w="1022"/>
      </w:tblGrid>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Размеры и</w:t>
            </w:r>
          </w:p>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параметры</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Единицы измерения</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индивидуальные жилые дома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блокированные двух и многоквартирные жилые дома с земельными участками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малоэтажные многоквартирные жилые дома до 4-х этажей включая мансардный</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 xml:space="preserve">дошкольные образовательные учреждения, иные объекты дошкольного воспитания </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школы общеобразовательные вместимостью не более 825 учащихся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общественные здания и сооружения с площадью застройки до 100 кв м</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общественные здания и сооружения с площадью застройки  от 100 кв м</w:t>
            </w:r>
          </w:p>
        </w:tc>
      </w:tr>
      <w:tr w:rsidR="008A1C41" w:rsidRPr="008A1C41" w:rsidTr="00F93A55">
        <w:trPr>
          <w:trHeight w:val="1"/>
        </w:trPr>
        <w:tc>
          <w:tcPr>
            <w:tcW w:w="9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2.1. Предельные размеры земельных участков</w:t>
            </w:r>
          </w:p>
        </w:tc>
      </w:tr>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минимальная площадь (включая площадь застройки)</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300</w:t>
            </w:r>
          </w:p>
        </w:tc>
        <w:tc>
          <w:tcPr>
            <w:tcW w:w="615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keepLines/>
              <w:spacing w:after="0" w:line="240" w:lineRule="auto"/>
              <w:ind w:left="113" w:firstLine="10"/>
              <w:jc w:val="center"/>
              <w:rPr>
                <w:rFonts w:ascii="Times New Roman" w:hAnsi="Times New Roman" w:cs="Times New Roman"/>
                <w:sz w:val="20"/>
                <w:szCs w:val="20"/>
              </w:rPr>
            </w:pPr>
            <w:r w:rsidRPr="008A1C41">
              <w:rPr>
                <w:rFonts w:ascii="Times New Roman" w:eastAsia="Arial" w:hAnsi="Times New Roman" w:cs="Times New Roman"/>
                <w:sz w:val="20"/>
                <w:szCs w:val="20"/>
              </w:rPr>
              <w:t>не подлежит ограничению**</w:t>
            </w:r>
          </w:p>
        </w:tc>
      </w:tr>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максимальная площадь (включая площадь застройки)</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2500***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1000</w:t>
            </w:r>
          </w:p>
        </w:tc>
        <w:tc>
          <w:tcPr>
            <w:tcW w:w="6151"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eastAsia="Calibri" w:hAnsi="Times New Roman" w:cs="Times New Roman"/>
                <w:sz w:val="20"/>
                <w:szCs w:val="20"/>
              </w:rPr>
            </w:pPr>
          </w:p>
        </w:tc>
      </w:tr>
      <w:tr w:rsidR="008A1C41" w:rsidRPr="008A1C41" w:rsidTr="00F93A55">
        <w:trPr>
          <w:trHeight w:val="1"/>
        </w:trPr>
        <w:tc>
          <w:tcPr>
            <w:tcW w:w="9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минимальный отступ от границ земельного участка по </w:t>
            </w:r>
            <w:r w:rsidRPr="008A1C41">
              <w:rPr>
                <w:rFonts w:ascii="Times New Roman" w:eastAsia="Arial" w:hAnsi="Times New Roman" w:cs="Times New Roman"/>
                <w:sz w:val="20"/>
                <w:szCs w:val="20"/>
              </w:rPr>
              <w:lastRenderedPageBreak/>
              <w:t xml:space="preserve">фасаду </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lastRenderedPageBreak/>
              <w:t>м</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w:t>
            </w:r>
          </w:p>
        </w:tc>
      </w:tr>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lastRenderedPageBreak/>
              <w:t>минимальный отступ от границы соседнего участка</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0 в случае примыкания 3 в остальных случаях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0 в случае примыкания 3 в остальных случаях</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r>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right="-113"/>
              <w:rPr>
                <w:rFonts w:ascii="Times New Roman" w:hAnsi="Times New Roman" w:cs="Times New Roman"/>
                <w:sz w:val="20"/>
                <w:szCs w:val="20"/>
              </w:rPr>
            </w:pPr>
            <w:r w:rsidRPr="008A1C41">
              <w:rPr>
                <w:rFonts w:ascii="Times New Roman" w:eastAsia="Arial" w:hAnsi="Times New Roman" w:cs="Times New Roman"/>
                <w:sz w:val="20"/>
                <w:szCs w:val="20"/>
              </w:rPr>
              <w:t>минимальный отступ зданий, строений, сооружений от задней границы участка</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r>
      <w:tr w:rsidR="008A1C41" w:rsidRPr="008A1C41" w:rsidTr="00F93A55">
        <w:trPr>
          <w:trHeight w:val="1"/>
        </w:trPr>
        <w:tc>
          <w:tcPr>
            <w:tcW w:w="9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2.3. Предельные параметры зданий, строений, сооружений</w:t>
            </w:r>
          </w:p>
        </w:tc>
      </w:tr>
      <w:tr w:rsidR="008A1C41" w:rsidRPr="008A1C41" w:rsidTr="00F93A55">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предельное количество этажей</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эт.</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 этажа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этажа</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 этажа</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 этажа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этажей</w:t>
            </w:r>
          </w:p>
        </w:tc>
      </w:tr>
      <w:tr w:rsidR="008A1C41" w:rsidRPr="008A1C41" w:rsidTr="00F93A55">
        <w:trPr>
          <w:trHeight w:val="1"/>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предельная высота вспомогательных строений </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r>
      <w:tr w:rsidR="008A1C41" w:rsidRPr="008A1C41" w:rsidTr="00F93A55">
        <w:trPr>
          <w:trHeight w:val="1"/>
        </w:trPr>
        <w:tc>
          <w:tcPr>
            <w:tcW w:w="9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2.4. Максимальный процент застройки в границах земельного участка</w:t>
            </w:r>
          </w:p>
        </w:tc>
      </w:tr>
      <w:tr w:rsidR="008A1C41" w:rsidRPr="008A1C41" w:rsidTr="00F93A55">
        <w:trPr>
          <w:trHeight w:val="1"/>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709"/>
              <w:jc w:val="both"/>
              <w:rPr>
                <w:rFonts w:ascii="Times New Roman" w:eastAsia="Calibri" w:hAnsi="Times New Roman" w:cs="Times New Roman"/>
                <w:sz w:val="20"/>
                <w:szCs w:val="20"/>
              </w:rPr>
            </w:pP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75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r>
    </w:tbl>
    <w:p w:rsidR="00711F15" w:rsidRPr="008A1C41" w:rsidRDefault="00711F15" w:rsidP="007A33A0">
      <w:pPr>
        <w:pStyle w:val="aa"/>
        <w:spacing w:after="0" w:line="240" w:lineRule="auto"/>
        <w:ind w:left="0" w:right="113"/>
        <w:rPr>
          <w:rFonts w:ascii="Times New Roman" w:hAnsi="Times New Roman" w:cs="Times New Roman"/>
          <w:sz w:val="20"/>
          <w:szCs w:val="20"/>
        </w:rPr>
      </w:pPr>
      <w:r w:rsidRPr="008A1C41">
        <w:rPr>
          <w:rFonts w:ascii="Times New Roman" w:hAnsi="Times New Roman" w:cs="Times New Roman"/>
          <w:sz w:val="20"/>
          <w:szCs w:val="20"/>
        </w:rPr>
        <w:t xml:space="preserve">** </w:t>
      </w:r>
      <w:r w:rsidRPr="008A1C41">
        <w:rPr>
          <w:rFonts w:ascii="Times New Roman" w:hAnsi="Times New Roman" w:cs="Times New Roman"/>
          <w:sz w:val="20"/>
          <w:szCs w:val="20"/>
          <w:lang w:eastAsia="ar-SA"/>
        </w:rPr>
        <w:t>Размеры земельных участков под  многоквартирную жилую застройку и общественные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A33A0">
      <w:pPr>
        <w:numPr>
          <w:ilvl w:val="0"/>
          <w:numId w:val="6"/>
        </w:numPr>
        <w:tabs>
          <w:tab w:val="left" w:pos="692"/>
        </w:tabs>
        <w:spacing w:after="0" w:line="240" w:lineRule="auto"/>
        <w:ind w:right="113" w:hanging="352"/>
        <w:jc w:val="both"/>
        <w:rPr>
          <w:rFonts w:ascii="Times New Roman" w:eastAsia="Arial" w:hAnsi="Times New Roman" w:cs="Times New Roman"/>
          <w:sz w:val="20"/>
          <w:szCs w:val="20"/>
        </w:rPr>
      </w:pPr>
      <w:r w:rsidRPr="008A1C41">
        <w:rPr>
          <w:rFonts w:ascii="Times New Roman" w:eastAsia="Arial" w:hAnsi="Times New Roman" w:cs="Times New Roman"/>
          <w:sz w:val="20"/>
          <w:szCs w:val="20"/>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711F15" w:rsidRPr="008A1C41" w:rsidRDefault="00711F15" w:rsidP="007A33A0">
      <w:pPr>
        <w:pStyle w:val="aa"/>
        <w:shd w:val="clear" w:color="auto" w:fill="FFFFFF"/>
        <w:autoSpaceDE w:val="0"/>
        <w:autoSpaceDN w:val="0"/>
        <w:adjustRightInd w:val="0"/>
        <w:spacing w:after="0" w:line="240" w:lineRule="auto"/>
        <w:ind w:left="0" w:firstLine="708"/>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keepNext/>
        <w:tabs>
          <w:tab w:val="left" w:pos="6847"/>
          <w:tab w:val="left" w:leader="dot" w:pos="8611"/>
        </w:tabs>
        <w:spacing w:after="0" w:line="240" w:lineRule="auto"/>
        <w:ind w:firstLine="709"/>
        <w:jc w:val="center"/>
        <w:rPr>
          <w:rFonts w:ascii="Times New Roman" w:eastAsia="Arial" w:hAnsi="Times New Roman" w:cs="Times New Roman"/>
          <w:b/>
          <w:sz w:val="24"/>
          <w:szCs w:val="24"/>
          <w:shd w:val="clear" w:color="auto" w:fill="FFFFFF"/>
        </w:rPr>
      </w:pPr>
    </w:p>
    <w:p w:rsidR="00711F15" w:rsidRPr="008A1C41" w:rsidRDefault="00711F15" w:rsidP="007A33A0">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47.  Общественно-деловые зоны</w:t>
      </w:r>
    </w:p>
    <w:p w:rsidR="007A33A0" w:rsidRPr="008A1C41" w:rsidRDefault="007A33A0" w:rsidP="007A33A0">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ind w:left="902" w:right="703"/>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caps/>
          <w:sz w:val="24"/>
          <w:szCs w:val="24"/>
          <w:shd w:val="clear" w:color="auto" w:fill="FFFFFF"/>
        </w:rPr>
        <w:t xml:space="preserve">Ц – 1 </w:t>
      </w:r>
      <w:r w:rsidRPr="008A1C41">
        <w:rPr>
          <w:rFonts w:ascii="Times New Roman" w:eastAsia="Arial" w:hAnsi="Times New Roman" w:cs="Times New Roman"/>
          <w:b/>
          <w:sz w:val="24"/>
          <w:szCs w:val="24"/>
          <w:shd w:val="clear" w:color="auto" w:fill="FFFFFF"/>
        </w:rPr>
        <w:t xml:space="preserve">зона застройки объектами общественно делового назначения центральной части административного центра поселения </w:t>
      </w:r>
    </w:p>
    <w:p w:rsidR="007A33A0" w:rsidRPr="008A1C41" w:rsidRDefault="007A33A0" w:rsidP="00711F15">
      <w:pPr>
        <w:spacing w:after="0" w:line="240" w:lineRule="auto"/>
        <w:ind w:left="902" w:right="703"/>
        <w:jc w:val="center"/>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i/>
          <w:sz w:val="24"/>
          <w:szCs w:val="24"/>
          <w:shd w:val="clear" w:color="auto" w:fill="FFFFFF"/>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w:t>
      </w:r>
      <w:r w:rsidRPr="008A1C41">
        <w:rPr>
          <w:rFonts w:ascii="Times New Roman" w:eastAsia="Arial" w:hAnsi="Times New Roman" w:cs="Times New Roman"/>
          <w:sz w:val="24"/>
          <w:szCs w:val="24"/>
          <w:shd w:val="clear" w:color="auto" w:fill="FFFFFF"/>
        </w:rPr>
        <w:t xml:space="preserve">связанных с удовлетворением периодических и эпизодических потребностей населения при ограничении жилых функций. </w:t>
      </w:r>
    </w:p>
    <w:p w:rsidR="007A33A0" w:rsidRPr="008A1C41" w:rsidRDefault="007A33A0" w:rsidP="00711F15">
      <w:pPr>
        <w:spacing w:after="0" w:line="240" w:lineRule="auto"/>
        <w:ind w:firstLine="720"/>
        <w:jc w:val="both"/>
        <w:rPr>
          <w:rFonts w:ascii="Times New Roman" w:eastAsia="Arial" w:hAnsi="Times New Roman" w:cs="Times New Roman"/>
          <w:sz w:val="24"/>
          <w:szCs w:val="24"/>
          <w:shd w:val="clear" w:color="auto" w:fill="FFFFFF"/>
        </w:rPr>
      </w:pPr>
    </w:p>
    <w:p w:rsidR="00711F15" w:rsidRPr="008A1C41" w:rsidRDefault="00711F15" w:rsidP="007A33A0">
      <w:pPr>
        <w:spacing w:after="0" w:line="240" w:lineRule="auto"/>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1. Виды разрешенного использования земельных участков и объектов капитального строительства</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административно-деловых и общественных учреждений;</w:t>
      </w:r>
    </w:p>
    <w:p w:rsidR="00711F15" w:rsidRPr="008A1C41" w:rsidRDefault="00711F15" w:rsidP="007A33A0">
      <w:pPr>
        <w:tabs>
          <w:tab w:val="left" w:pos="142"/>
          <w:tab w:val="left" w:pos="90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   гостиницы, гостевые дома, не выше 3 этажей (не считая мансардных этажей);</w:t>
      </w:r>
    </w:p>
    <w:p w:rsidR="00711F15" w:rsidRPr="008A1C41" w:rsidRDefault="00711F15" w:rsidP="007A33A0">
      <w:pPr>
        <w:tabs>
          <w:tab w:val="left" w:pos="142"/>
          <w:tab w:val="left" w:pos="90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   конторские здания с офисами организаций, фирм, компаний не выше 3 этажей (не считая мансардных этажей);</w:t>
      </w:r>
    </w:p>
    <w:p w:rsidR="00711F15" w:rsidRPr="008A1C41" w:rsidRDefault="00711F15" w:rsidP="007A33A0">
      <w:pPr>
        <w:tabs>
          <w:tab w:val="left" w:pos="142"/>
          <w:tab w:val="left" w:pos="90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 xml:space="preserve">   отделения банков, здания кредитных организаций, юридических учреждений;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торговли (магазины, торговые центры, рынки открытые и закрытые);</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клубы, центры общения и досуговых занятий многоцелевого и специализированного назначения;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w:t>
      </w:r>
      <w:r w:rsidRPr="008A1C41">
        <w:rPr>
          <w:rFonts w:ascii="Times New Roman" w:eastAsia="Arial" w:hAnsi="Times New Roman" w:cs="Times New Roman"/>
          <w:sz w:val="24"/>
          <w:szCs w:val="24"/>
          <w:shd w:val="clear" w:color="auto" w:fill="FFFFFF"/>
        </w:rPr>
        <w:tab/>
        <w:t>спортивные клубы, спортивные залы;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предприятия общественного питания (столовые, кафе, закусочные, бары);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аптеки;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амбулаторно-поликлинические учреждения;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фельдшерско-акушерские пункты;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общеобразовательные школы;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транспортно-экспедиционные агентства и фирмы;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и сооружения бытового обслуживания населения;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отделения связи, почтовые отделения, телефонные и телеграфные станции;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сады, скверы;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органов внутренних дел.</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связанные с отправлением культа.</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1.2. Вспомогательные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встроенные в здания и пристроенные гаражи;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парковки перед зданиями, строениями и сооружениями деловых, культурных, обслуживающих и коммерческих видов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жилищно-эксплуатационные и аварийно-диспетчерские службы;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пожарной охраны и безопасности;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улично-дорожной сети;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общественные туалеты.</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1.3. Условно-разрешенные виды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малоэтажные многоквартирные жилые дома;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антенны сотовой радиорелейной и спутниковой связи</w:t>
      </w:r>
      <w:r w:rsidR="007A33A0" w:rsidRPr="008A1C41">
        <w:rPr>
          <w:rFonts w:ascii="Times New Roman" w:eastAsia="Arial" w:hAnsi="Times New Roman" w:cs="Times New Roman"/>
          <w:sz w:val="24"/>
          <w:szCs w:val="24"/>
          <w:shd w:val="clear" w:color="auto" w:fill="FFFFFF"/>
        </w:rPr>
        <w:t>.</w:t>
      </w:r>
    </w:p>
    <w:p w:rsidR="007A33A0" w:rsidRPr="008A1C41" w:rsidRDefault="007A33A0" w:rsidP="007A33A0">
      <w:pPr>
        <w:tabs>
          <w:tab w:val="left" w:pos="142"/>
        </w:tabs>
        <w:spacing w:after="0" w:line="240" w:lineRule="auto"/>
        <w:jc w:val="both"/>
        <w:rPr>
          <w:rFonts w:ascii="Times New Roman" w:eastAsia="Arial" w:hAnsi="Times New Roman" w:cs="Times New Roman"/>
          <w:sz w:val="24"/>
          <w:szCs w:val="24"/>
          <w:shd w:val="clear" w:color="auto" w:fill="FFFFFF"/>
        </w:rPr>
      </w:pPr>
    </w:p>
    <w:p w:rsidR="00711F15" w:rsidRPr="008A1C41" w:rsidRDefault="00711F15" w:rsidP="007A33A0">
      <w:pPr>
        <w:spacing w:after="0" w:line="240" w:lineRule="auto"/>
        <w:ind w:right="703"/>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2.</w:t>
      </w:r>
      <w:r w:rsidRPr="008A1C41">
        <w:rPr>
          <w:rFonts w:ascii="Times New Roman" w:eastAsia="Arial" w:hAnsi="Times New Roman" w:cs="Times New Roman"/>
          <w:sz w:val="24"/>
          <w:szCs w:val="24"/>
          <w:shd w:val="clear" w:color="auto" w:fill="FFFFFF"/>
        </w:rPr>
        <w:t>  </w:t>
      </w:r>
      <w:r w:rsidRPr="008A1C41">
        <w:rPr>
          <w:rFonts w:ascii="Times New Roman" w:eastAsia="Arial" w:hAnsi="Times New Roman" w:cs="Times New Roman"/>
          <w:b/>
          <w:sz w:val="24"/>
          <w:szCs w:val="24"/>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объектами общественно делового назначения центральной части административного цента поселения и района  (Ц-1)</w:t>
      </w:r>
    </w:p>
    <w:p w:rsidR="00711F15" w:rsidRPr="008A1C41" w:rsidRDefault="00711F15" w:rsidP="00711F15">
      <w:pPr>
        <w:tabs>
          <w:tab w:val="left" w:pos="1276"/>
        </w:tabs>
        <w:spacing w:after="0" w:line="240" w:lineRule="auto"/>
        <w:ind w:left="357" w:right="1015"/>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Таблица  2.1</w:t>
      </w:r>
    </w:p>
    <w:tbl>
      <w:tblPr>
        <w:tblW w:w="0" w:type="auto"/>
        <w:tblInd w:w="46" w:type="dxa"/>
        <w:tblCellMar>
          <w:left w:w="10" w:type="dxa"/>
          <w:right w:w="10" w:type="dxa"/>
        </w:tblCellMar>
        <w:tblLook w:val="0000"/>
      </w:tblPr>
      <w:tblGrid>
        <w:gridCol w:w="2412"/>
        <w:gridCol w:w="2461"/>
        <w:gridCol w:w="2463"/>
        <w:gridCol w:w="2463"/>
      </w:tblGrid>
      <w:tr w:rsidR="008A1C41" w:rsidRPr="008A1C41" w:rsidTr="00711F15">
        <w:trPr>
          <w:cantSplit/>
        </w:trPr>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Размеры и</w:t>
            </w:r>
          </w:p>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параметры</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Единицы измерения</w:t>
            </w:r>
          </w:p>
        </w:tc>
        <w:tc>
          <w:tcPr>
            <w:tcW w:w="2463"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113"/>
              <w:rPr>
                <w:rFonts w:ascii="Times New Roman" w:hAnsi="Times New Roman" w:cs="Times New Roman"/>
                <w:sz w:val="20"/>
                <w:szCs w:val="20"/>
              </w:rPr>
            </w:pPr>
            <w:r w:rsidRPr="008A1C41">
              <w:rPr>
                <w:rFonts w:ascii="Times New Roman" w:eastAsia="Arial" w:hAnsi="Times New Roman" w:cs="Times New Roman"/>
                <w:sz w:val="20"/>
                <w:szCs w:val="20"/>
              </w:rPr>
              <w:t>общественные здания и сооружения с площадью застройки до 100 кв м</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113"/>
              <w:rPr>
                <w:rFonts w:ascii="Times New Roman" w:hAnsi="Times New Roman" w:cs="Times New Roman"/>
                <w:sz w:val="20"/>
                <w:szCs w:val="20"/>
              </w:rPr>
            </w:pPr>
            <w:r w:rsidRPr="008A1C41">
              <w:rPr>
                <w:rFonts w:ascii="Times New Roman" w:eastAsia="Arial" w:hAnsi="Times New Roman" w:cs="Times New Roman"/>
                <w:sz w:val="20"/>
                <w:szCs w:val="20"/>
              </w:rPr>
              <w:t>общественные здания и сооружения с площадью застройки  от 100 кв м</w:t>
            </w:r>
          </w:p>
        </w:tc>
      </w:tr>
      <w:tr w:rsidR="008A1C41" w:rsidRPr="008A1C41" w:rsidTr="00711F15">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2.1 Предельные размеры земельных участков</w:t>
            </w:r>
          </w:p>
        </w:tc>
      </w:tr>
      <w:tr w:rsidR="008A1C41" w:rsidRPr="008A1C41" w:rsidTr="00711F15">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минимальная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150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300</w:t>
            </w:r>
          </w:p>
        </w:tc>
      </w:tr>
      <w:tr w:rsidR="008A1C41" w:rsidRPr="008A1C41" w:rsidTr="00711F15">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максимальная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 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300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10000</w:t>
            </w:r>
          </w:p>
        </w:tc>
      </w:tr>
      <w:tr w:rsidR="008A1C41" w:rsidRPr="008A1C41" w:rsidTr="00711F15">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сооружений</w:t>
            </w:r>
          </w:p>
        </w:tc>
      </w:tr>
      <w:tr w:rsidR="008A1C41" w:rsidRPr="008A1C41" w:rsidTr="00711F15">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 xml:space="preserve">минимальный отступ зданий, строений, сооружений от передней границы земельного участка (по фасаду) </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w:t>
            </w:r>
          </w:p>
        </w:tc>
      </w:tr>
      <w:tr w:rsidR="008A1C41" w:rsidRPr="008A1C41" w:rsidTr="00711F15">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2.3. Предельные параметры зданий, строений, сооружений</w:t>
            </w:r>
          </w:p>
        </w:tc>
      </w:tr>
      <w:tr w:rsidR="008A1C41" w:rsidRPr="008A1C41" w:rsidTr="00711F15">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предельное количество этажей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 этаж</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 этажа</w:t>
            </w:r>
          </w:p>
        </w:tc>
      </w:tr>
      <w:tr w:rsidR="008A1C41" w:rsidRPr="008A1C41" w:rsidTr="00711F15">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предельная высота вспомогательных строений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r>
      <w:tr w:rsidR="008A1C41" w:rsidRPr="008A1C41" w:rsidTr="00711F15">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2.4. Максимальный процент застройки в границах земельного участка</w:t>
            </w:r>
          </w:p>
        </w:tc>
      </w:tr>
      <w:tr w:rsidR="008A1C41" w:rsidRPr="008A1C41" w:rsidTr="00711F15">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709"/>
              <w:jc w:val="both"/>
              <w:rPr>
                <w:rFonts w:ascii="Times New Roman" w:eastAsia="Calibri" w:hAnsi="Times New Roman" w:cs="Times New Roman"/>
                <w:sz w:val="20"/>
                <w:szCs w:val="20"/>
              </w:rPr>
            </w:pP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70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r>
    </w:tbl>
    <w:p w:rsidR="00F93A55" w:rsidRPr="008A1C41" w:rsidRDefault="00711F15" w:rsidP="00F93A55">
      <w:pPr>
        <w:shd w:val="clear" w:color="auto" w:fill="FFFFFF"/>
        <w:autoSpaceDE w:val="0"/>
        <w:spacing w:after="0" w:line="240" w:lineRule="auto"/>
        <w:ind w:left="720"/>
        <w:rPr>
          <w:rFonts w:ascii="Times New Roman" w:hAnsi="Times New Roman" w:cs="Times New Roman"/>
          <w:sz w:val="20"/>
          <w:szCs w:val="20"/>
        </w:rPr>
      </w:pPr>
      <w:r w:rsidRPr="008A1C41">
        <w:rPr>
          <w:rFonts w:ascii="Times New Roman" w:eastAsia="Arial" w:hAnsi="Times New Roman" w:cs="Times New Roman"/>
          <w:sz w:val="20"/>
          <w:szCs w:val="20"/>
          <w:shd w:val="clear" w:color="auto" w:fill="FFFFFF"/>
        </w:rPr>
        <w:t xml:space="preserve">* </w:t>
      </w:r>
      <w:r w:rsidR="00F93A55" w:rsidRPr="008A1C41">
        <w:rPr>
          <w:rFonts w:ascii="Times New Roman" w:hAnsi="Times New Roman" w:cs="Times New Roman"/>
          <w:sz w:val="20"/>
          <w:szCs w:val="20"/>
        </w:rPr>
        <w:t>Если иной показатель не установлен проектом планировки</w:t>
      </w:r>
    </w:p>
    <w:p w:rsidR="008A1974" w:rsidRPr="008A1C41" w:rsidRDefault="008A1974" w:rsidP="008A1974">
      <w:pPr>
        <w:shd w:val="clear" w:color="auto" w:fill="FFFFFF"/>
        <w:autoSpaceDE w:val="0"/>
        <w:spacing w:after="0" w:line="240" w:lineRule="auto"/>
        <w:ind w:left="720"/>
        <w:rPr>
          <w:rFonts w:ascii="Times New Roman" w:hAnsi="Times New Roman" w:cs="Times New Roman"/>
          <w:sz w:val="20"/>
          <w:szCs w:val="20"/>
        </w:rPr>
      </w:pPr>
    </w:p>
    <w:p w:rsidR="00711F15" w:rsidRPr="008A1C41" w:rsidRDefault="00711F15" w:rsidP="008A1974">
      <w:pPr>
        <w:tabs>
          <w:tab w:val="left" w:pos="1080"/>
        </w:tabs>
        <w:spacing w:after="0" w:line="240" w:lineRule="auto"/>
        <w:ind w:firstLine="720"/>
        <w:jc w:val="both"/>
        <w:rPr>
          <w:rFonts w:ascii="Times New Roman" w:hAnsi="Times New Roman" w:cs="Times New Roman"/>
          <w:sz w:val="24"/>
          <w:szCs w:val="24"/>
        </w:rPr>
      </w:pPr>
      <w:r w:rsidRPr="008A1C41">
        <w:rPr>
          <w:rFonts w:ascii="Times New Roman" w:hAnsi="Times New Roman" w:cs="Times New Roman"/>
          <w:b/>
          <w:sz w:val="24"/>
          <w:szCs w:val="24"/>
        </w:rPr>
        <w:lastRenderedPageBreak/>
        <w:t>3</w:t>
      </w:r>
      <w:r w:rsidRPr="008A1C41">
        <w:rPr>
          <w:rFonts w:ascii="Times New Roman" w:hAnsi="Times New Roman" w:cs="Times New Roman"/>
          <w:sz w:val="24"/>
          <w:szCs w:val="24"/>
        </w:rPr>
        <w:t>. Ограничения использования земельных участков и объектов капитального с</w:t>
      </w:r>
      <w:r w:rsidR="00446E9A">
        <w:rPr>
          <w:rFonts w:ascii="Times New Roman" w:hAnsi="Times New Roman" w:cs="Times New Roman"/>
          <w:sz w:val="24"/>
          <w:szCs w:val="24"/>
        </w:rPr>
        <w:t>троительства указаны в статье 54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shd w:val="clear" w:color="auto" w:fill="FFFFFF"/>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11F15">
      <w:pPr>
        <w:spacing w:after="0" w:line="240" w:lineRule="auto"/>
        <w:ind w:firstLine="709"/>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Ц-2   Зона застройки объектами образования, здравоохранения, социального обеспечения и спорта</w:t>
      </w:r>
    </w:p>
    <w:p w:rsidR="007A33A0" w:rsidRPr="008A1C41" w:rsidRDefault="007A33A0" w:rsidP="00711F15">
      <w:pPr>
        <w:spacing w:after="0" w:line="240" w:lineRule="auto"/>
        <w:ind w:firstLine="709"/>
        <w:jc w:val="center"/>
        <w:rPr>
          <w:rFonts w:ascii="Times New Roman" w:eastAsia="Arial" w:hAnsi="Times New Roman" w:cs="Times New Roman"/>
          <w:b/>
          <w:sz w:val="24"/>
          <w:szCs w:val="24"/>
          <w:shd w:val="clear" w:color="auto" w:fill="FFFFFF"/>
        </w:rPr>
      </w:pPr>
    </w:p>
    <w:p w:rsidR="00711F15" w:rsidRPr="008A1C41" w:rsidRDefault="00711F15" w:rsidP="007A33A0">
      <w:pPr>
        <w:spacing w:after="0" w:line="240" w:lineRule="auto"/>
        <w:ind w:right="1064"/>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объектовкапитального строительства</w:t>
      </w:r>
    </w:p>
    <w:p w:rsidR="00711F15" w:rsidRPr="008A1C41" w:rsidRDefault="00711F15" w:rsidP="007A33A0">
      <w:pPr>
        <w:spacing w:after="0" w:line="240" w:lineRule="auto"/>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школы общеобразовательные;</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детские сады;</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спортивные школы, залы, спортивные площадки;</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больницы, роддома;</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 медицинские центры народной и традиционной медицины; </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пункты оказания первой медицинской помощи;</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амбулаторно-поликлинические учреждения;</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аптеки;</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станции скорой помощи, учреждений санитарно-эпидемиологической службы;</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реабилитационные восстановительные центры;</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зеленые насаждения, парки, сады, аллеи, скверы.</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1.2. Вспомогательные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пожарной охраны и безопасности;</w:t>
      </w:r>
    </w:p>
    <w:p w:rsidR="00711F15" w:rsidRPr="008A1C41" w:rsidRDefault="007A33A0"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 </w:t>
      </w:r>
      <w:r w:rsidR="00711F15" w:rsidRPr="008A1C41">
        <w:rPr>
          <w:rFonts w:ascii="Times New Roman" w:eastAsia="Arial" w:hAnsi="Times New Roman" w:cs="Times New Roman"/>
          <w:sz w:val="24"/>
          <w:szCs w:val="24"/>
          <w:shd w:val="clear" w:color="auto" w:fill="FFFFFF"/>
        </w:rPr>
        <w:t>объекты улично-дорожной сети;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общественные туалеты.</w:t>
      </w:r>
    </w:p>
    <w:p w:rsidR="00711F15" w:rsidRPr="008A1C41" w:rsidRDefault="00711F15" w:rsidP="007A33A0">
      <w:pPr>
        <w:tabs>
          <w:tab w:val="left" w:pos="1080"/>
        </w:tabs>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w:t>
      </w:r>
      <w:r w:rsidR="007A33A0" w:rsidRPr="008A1C41">
        <w:rPr>
          <w:rFonts w:ascii="Times New Roman" w:eastAsia="Arial" w:hAnsi="Times New Roman" w:cs="Times New Roman"/>
          <w:b/>
          <w:sz w:val="24"/>
          <w:szCs w:val="24"/>
          <w:shd w:val="clear" w:color="auto" w:fill="FFFFFF"/>
        </w:rPr>
        <w:t>3</w:t>
      </w:r>
      <w:r w:rsidRPr="008A1C41">
        <w:rPr>
          <w:rFonts w:ascii="Times New Roman" w:eastAsia="Arial" w:hAnsi="Times New Roman" w:cs="Times New Roman"/>
          <w:b/>
          <w:sz w:val="24"/>
          <w:szCs w:val="24"/>
          <w:shd w:val="clear" w:color="auto" w:fill="FFFFFF"/>
        </w:rPr>
        <w:t>.  Условно-разрешенные виды использования</w:t>
      </w:r>
    </w:p>
    <w:p w:rsidR="00711F15" w:rsidRPr="008A1C41" w:rsidRDefault="00711F15" w:rsidP="007A33A0">
      <w:pPr>
        <w:keepLine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жилые дома для медицинского и обслуживающего персонала;</w:t>
      </w:r>
    </w:p>
    <w:p w:rsidR="00711F15" w:rsidRPr="008A1C41" w:rsidRDefault="00711F15" w:rsidP="007A33A0">
      <w:pPr>
        <w:keepLine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интернаты для престарелых и инвалидов;</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связанные с отправлением культа;</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отдельно стоящие или встроенные в здания гаражи;</w:t>
      </w:r>
    </w:p>
    <w:p w:rsidR="00711F15" w:rsidRPr="008A1C41" w:rsidRDefault="00711F15" w:rsidP="007A33A0">
      <w:pPr>
        <w:keepLine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рекламы;</w:t>
      </w:r>
    </w:p>
    <w:p w:rsidR="00711F15" w:rsidRPr="008A1C41" w:rsidRDefault="00711F15" w:rsidP="007A33A0">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парковки;</w:t>
      </w:r>
    </w:p>
    <w:p w:rsidR="00711F15" w:rsidRPr="008A1C41" w:rsidRDefault="00711F15" w:rsidP="007A33A0">
      <w:pPr>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некапитальные объекты торгового назначения и бытового обслуживания населения</w:t>
      </w:r>
    </w:p>
    <w:p w:rsidR="00711F15" w:rsidRPr="008A1C41" w:rsidRDefault="00711F15" w:rsidP="00711F15">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2.</w:t>
      </w:r>
      <w:r w:rsidRPr="008A1C41">
        <w:rPr>
          <w:rFonts w:ascii="Times New Roman" w:eastAsia="Arial" w:hAnsi="Times New Roman" w:cs="Times New Roman"/>
          <w:sz w:val="24"/>
          <w:szCs w:val="24"/>
        </w:rPr>
        <w:t>  </w:t>
      </w:r>
      <w:r w:rsidRPr="008A1C41">
        <w:rPr>
          <w:rFonts w:ascii="Times New Roman" w:eastAsia="Arial"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объектов здравоохранения и социального обеспечения (Ц-2)</w:t>
      </w:r>
    </w:p>
    <w:p w:rsidR="00711F15" w:rsidRPr="008A1C41" w:rsidRDefault="00711F15" w:rsidP="00711F15">
      <w:pPr>
        <w:tabs>
          <w:tab w:val="left" w:pos="1276"/>
        </w:tabs>
        <w:spacing w:after="0" w:line="240" w:lineRule="auto"/>
        <w:ind w:left="357" w:right="1015"/>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Таблица  2.1</w:t>
      </w:r>
    </w:p>
    <w:tbl>
      <w:tblPr>
        <w:tblW w:w="0" w:type="auto"/>
        <w:tblInd w:w="46" w:type="dxa"/>
        <w:tblCellMar>
          <w:left w:w="10" w:type="dxa"/>
          <w:right w:w="10" w:type="dxa"/>
        </w:tblCellMar>
        <w:tblLook w:val="0000"/>
      </w:tblPr>
      <w:tblGrid>
        <w:gridCol w:w="1981"/>
        <w:gridCol w:w="1009"/>
        <w:gridCol w:w="1733"/>
        <w:gridCol w:w="1606"/>
        <w:gridCol w:w="1585"/>
        <w:gridCol w:w="2029"/>
      </w:tblGrid>
      <w:tr w:rsidR="00F93A55" w:rsidRPr="008A1C41" w:rsidTr="00876841">
        <w:trPr>
          <w:cantSplit/>
        </w:trPr>
        <w:tc>
          <w:tcPr>
            <w:tcW w:w="198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ind w:firstLine="5"/>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Размеры и</w:t>
            </w:r>
          </w:p>
          <w:p w:rsidR="00F93A55" w:rsidRPr="008A1C41" w:rsidRDefault="00F93A5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параметры</w:t>
            </w:r>
          </w:p>
        </w:tc>
        <w:tc>
          <w:tcPr>
            <w:tcW w:w="1009"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Единицы измерения</w:t>
            </w:r>
          </w:p>
        </w:tc>
        <w:tc>
          <w:tcPr>
            <w:tcW w:w="1733"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ind w:left="57" w:right="113"/>
              <w:rPr>
                <w:rFonts w:ascii="Times New Roman" w:hAnsi="Times New Roman" w:cs="Times New Roman"/>
                <w:sz w:val="20"/>
                <w:szCs w:val="20"/>
              </w:rPr>
            </w:pPr>
            <w:r w:rsidRPr="008A1C41">
              <w:rPr>
                <w:rFonts w:ascii="Times New Roman" w:eastAsia="Arial" w:hAnsi="Times New Roman" w:cs="Times New Roman"/>
                <w:sz w:val="20"/>
                <w:szCs w:val="20"/>
              </w:rPr>
              <w:t>общественные здания и сооружения с площадью застройки до 100 кв м</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ind w:left="57" w:right="113"/>
              <w:rPr>
                <w:rFonts w:ascii="Times New Roman" w:hAnsi="Times New Roman" w:cs="Times New Roman"/>
                <w:sz w:val="20"/>
                <w:szCs w:val="20"/>
              </w:rPr>
            </w:pPr>
            <w:r w:rsidRPr="008A1C41">
              <w:rPr>
                <w:rFonts w:ascii="Times New Roman" w:eastAsia="Arial" w:hAnsi="Times New Roman" w:cs="Times New Roman"/>
                <w:sz w:val="20"/>
                <w:szCs w:val="20"/>
              </w:rPr>
              <w:t>общественные здания и сооружения с площадью застройки  от 100 кв м</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3A55" w:rsidRPr="008A1C41" w:rsidRDefault="00F93A55" w:rsidP="00F93A5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 xml:space="preserve">дошкольные образовательные учреждения, иные объекты дошкольного воспитания </w:t>
            </w:r>
          </w:p>
        </w:tc>
        <w:tc>
          <w:tcPr>
            <w:tcW w:w="20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3A55" w:rsidRPr="008A1C41" w:rsidRDefault="00F93A55" w:rsidP="00F93A55">
            <w:pPr>
              <w:tabs>
                <w:tab w:val="left" w:pos="1080"/>
              </w:tabs>
              <w:spacing w:before="120" w:after="12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школы общеобразовательные вместимостью не более 825 учащихся</w:t>
            </w:r>
          </w:p>
        </w:tc>
      </w:tr>
      <w:tr w:rsidR="008A1C41" w:rsidRPr="008A1C41" w:rsidTr="00876841">
        <w:tc>
          <w:tcPr>
            <w:tcW w:w="9943" w:type="dxa"/>
            <w:gridSpan w:val="6"/>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2.1 Предельные размеры земельных участков</w:t>
            </w:r>
          </w:p>
        </w:tc>
      </w:tr>
      <w:tr w:rsidR="008A1C41" w:rsidRPr="008A1C41" w:rsidTr="00876841">
        <w:tc>
          <w:tcPr>
            <w:tcW w:w="198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минимальная площадь (включая площадь застройки)</w:t>
            </w:r>
          </w:p>
        </w:tc>
        <w:tc>
          <w:tcPr>
            <w:tcW w:w="1009"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695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не подлежат ограничению*</w:t>
            </w:r>
          </w:p>
        </w:tc>
      </w:tr>
      <w:tr w:rsidR="008A1C41" w:rsidRPr="008A1C41" w:rsidTr="00876841">
        <w:tc>
          <w:tcPr>
            <w:tcW w:w="198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максимальная площадь (включая площадь застройки)</w:t>
            </w:r>
          </w:p>
        </w:tc>
        <w:tc>
          <w:tcPr>
            <w:tcW w:w="1009"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 м</w:t>
            </w:r>
          </w:p>
        </w:tc>
        <w:tc>
          <w:tcPr>
            <w:tcW w:w="6953"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spacing w:after="0" w:line="240" w:lineRule="auto"/>
              <w:jc w:val="center"/>
              <w:rPr>
                <w:rFonts w:ascii="Times New Roman" w:eastAsia="Calibri" w:hAnsi="Times New Roman" w:cs="Times New Roman"/>
                <w:sz w:val="20"/>
                <w:szCs w:val="20"/>
              </w:rPr>
            </w:pPr>
          </w:p>
        </w:tc>
      </w:tr>
      <w:tr w:rsidR="008A1C41" w:rsidRPr="008A1C41" w:rsidTr="00876841">
        <w:tc>
          <w:tcPr>
            <w:tcW w:w="9943" w:type="dxa"/>
            <w:gridSpan w:val="6"/>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сооружений</w:t>
            </w:r>
          </w:p>
        </w:tc>
      </w:tr>
      <w:tr w:rsidR="00876841" w:rsidRPr="008A1C41" w:rsidTr="00876841">
        <w:tc>
          <w:tcPr>
            <w:tcW w:w="198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876841" w:rsidRPr="008A1C41" w:rsidRDefault="00876841"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t xml:space="preserve">минимальный отступ зданий, </w:t>
            </w:r>
            <w:r w:rsidRPr="008A1C41">
              <w:rPr>
                <w:rFonts w:ascii="Times New Roman" w:eastAsia="Arial" w:hAnsi="Times New Roman" w:cs="Times New Roman"/>
                <w:sz w:val="20"/>
                <w:szCs w:val="20"/>
              </w:rPr>
              <w:lastRenderedPageBreak/>
              <w:t xml:space="preserve">строений, сооружений от передней границы земельного участка (по фасаду) </w:t>
            </w:r>
          </w:p>
        </w:tc>
        <w:tc>
          <w:tcPr>
            <w:tcW w:w="1009"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876841" w:rsidRPr="008A1C41" w:rsidRDefault="00876841"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lastRenderedPageBreak/>
              <w:t>м</w:t>
            </w:r>
          </w:p>
        </w:tc>
        <w:tc>
          <w:tcPr>
            <w:tcW w:w="173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876841" w:rsidRPr="008A1C41" w:rsidRDefault="00876841"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3**</w:t>
            </w:r>
          </w:p>
        </w:tc>
        <w:tc>
          <w:tcPr>
            <w:tcW w:w="1606"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876841" w:rsidRPr="008A1C41" w:rsidRDefault="00876841"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w:t>
            </w:r>
          </w:p>
        </w:tc>
        <w:tc>
          <w:tcPr>
            <w:tcW w:w="1585"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76841" w:rsidRPr="008A1C41" w:rsidRDefault="00876841" w:rsidP="00876841">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c>
          <w:tcPr>
            <w:tcW w:w="202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876841" w:rsidRPr="008A1C41" w:rsidRDefault="00876841" w:rsidP="00876841">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25</w:t>
            </w:r>
          </w:p>
        </w:tc>
      </w:tr>
      <w:tr w:rsidR="008A1C41" w:rsidRPr="008A1C41" w:rsidTr="00876841">
        <w:tc>
          <w:tcPr>
            <w:tcW w:w="9943" w:type="dxa"/>
            <w:gridSpan w:val="6"/>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left="113"/>
              <w:rPr>
                <w:rFonts w:ascii="Times New Roman" w:hAnsi="Times New Roman" w:cs="Times New Roman"/>
                <w:sz w:val="20"/>
                <w:szCs w:val="20"/>
              </w:rPr>
            </w:pPr>
            <w:r w:rsidRPr="008A1C41">
              <w:rPr>
                <w:rFonts w:ascii="Times New Roman" w:eastAsia="Arial" w:hAnsi="Times New Roman" w:cs="Times New Roman"/>
                <w:sz w:val="20"/>
                <w:szCs w:val="20"/>
              </w:rPr>
              <w:lastRenderedPageBreak/>
              <w:t>2.3. Предельные параметры зданий, строений, сооружений</w:t>
            </w:r>
          </w:p>
        </w:tc>
      </w:tr>
      <w:tr w:rsidR="00F93A55" w:rsidRPr="008A1C41" w:rsidTr="00876841">
        <w:tc>
          <w:tcPr>
            <w:tcW w:w="198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предельное количество этажей</w:t>
            </w:r>
          </w:p>
        </w:tc>
        <w:tc>
          <w:tcPr>
            <w:tcW w:w="1009"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876841" w:rsidP="00711F15">
            <w:pPr>
              <w:tabs>
                <w:tab w:val="left" w:pos="1080"/>
              </w:tabs>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этажи</w:t>
            </w:r>
          </w:p>
        </w:tc>
        <w:tc>
          <w:tcPr>
            <w:tcW w:w="173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876841">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1</w:t>
            </w:r>
          </w:p>
        </w:tc>
        <w:tc>
          <w:tcPr>
            <w:tcW w:w="1606"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93A55" w:rsidRPr="008A1C41" w:rsidRDefault="00F93A55" w:rsidP="00876841">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 xml:space="preserve">3 </w:t>
            </w:r>
          </w:p>
        </w:tc>
        <w:tc>
          <w:tcPr>
            <w:tcW w:w="1585"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F93A55" w:rsidRPr="008A1C41" w:rsidRDefault="00876841" w:rsidP="00711F15">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2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F93A55" w:rsidRPr="008A1C41" w:rsidRDefault="00876841" w:rsidP="00711F15">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93A55" w:rsidRPr="008A1C41" w:rsidTr="00876841">
        <w:tc>
          <w:tcPr>
            <w:tcW w:w="198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предельная высота вспомогательных строений</w:t>
            </w:r>
          </w:p>
        </w:tc>
        <w:tc>
          <w:tcPr>
            <w:tcW w:w="1009"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173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1606"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4</w:t>
            </w:r>
          </w:p>
        </w:tc>
        <w:tc>
          <w:tcPr>
            <w:tcW w:w="3614" w:type="dxa"/>
            <w:gridSpan w:val="2"/>
            <w:tcBorders>
              <w:top w:val="single" w:sz="0" w:space="0" w:color="000000"/>
              <w:left w:val="single" w:sz="4" w:space="0" w:color="000000"/>
              <w:bottom w:val="single" w:sz="4" w:space="0" w:color="000000"/>
              <w:right w:val="single" w:sz="4" w:space="0" w:color="000000"/>
            </w:tcBorders>
            <w:shd w:val="clear" w:color="000000" w:fill="FFFFFF"/>
            <w:vAlign w:val="center"/>
          </w:tcPr>
          <w:p w:rsidR="00F93A55" w:rsidRPr="008A1C41" w:rsidRDefault="00876841" w:rsidP="00711F15">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A1C41" w:rsidRPr="008A1C41" w:rsidTr="00876841">
        <w:tc>
          <w:tcPr>
            <w:tcW w:w="9943" w:type="dxa"/>
            <w:gridSpan w:val="6"/>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2.4. Максимальный процент застройки в границах земельного участка</w:t>
            </w:r>
          </w:p>
        </w:tc>
      </w:tr>
      <w:tr w:rsidR="00F93A55" w:rsidRPr="008A1C41" w:rsidTr="00876841">
        <w:tc>
          <w:tcPr>
            <w:tcW w:w="198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F93A55" w:rsidRPr="008A1C41" w:rsidRDefault="00F93A55" w:rsidP="00711F15">
            <w:pPr>
              <w:tabs>
                <w:tab w:val="left" w:pos="1080"/>
              </w:tabs>
              <w:spacing w:after="0" w:line="240" w:lineRule="auto"/>
              <w:ind w:firstLine="709"/>
              <w:jc w:val="both"/>
              <w:rPr>
                <w:rFonts w:ascii="Times New Roman" w:eastAsia="Calibri" w:hAnsi="Times New Roman" w:cs="Times New Roman"/>
                <w:sz w:val="20"/>
                <w:szCs w:val="20"/>
              </w:rPr>
            </w:pPr>
          </w:p>
        </w:tc>
        <w:tc>
          <w:tcPr>
            <w:tcW w:w="1009"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w:t>
            </w:r>
          </w:p>
        </w:tc>
        <w:tc>
          <w:tcPr>
            <w:tcW w:w="173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70</w:t>
            </w:r>
          </w:p>
        </w:tc>
        <w:tc>
          <w:tcPr>
            <w:tcW w:w="1606"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F93A55" w:rsidRPr="008A1C41" w:rsidRDefault="00F93A5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585" w:type="dxa"/>
            <w:tcBorders>
              <w:top w:val="single" w:sz="0" w:space="0" w:color="000000"/>
              <w:left w:val="single" w:sz="4" w:space="0" w:color="000000"/>
              <w:bottom w:val="single" w:sz="4" w:space="0" w:color="000000"/>
              <w:right w:val="single" w:sz="4" w:space="0" w:color="000000"/>
            </w:tcBorders>
            <w:shd w:val="clear" w:color="000000" w:fill="FFFFFF"/>
          </w:tcPr>
          <w:p w:rsidR="00F93A55" w:rsidRPr="008A1C41" w:rsidRDefault="00876841" w:rsidP="00711F15">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029" w:type="dxa"/>
            <w:tcBorders>
              <w:top w:val="single" w:sz="0" w:space="0" w:color="000000"/>
              <w:left w:val="single" w:sz="4" w:space="0" w:color="000000"/>
              <w:bottom w:val="single" w:sz="4" w:space="0" w:color="000000"/>
              <w:right w:val="single" w:sz="4" w:space="0" w:color="000000"/>
            </w:tcBorders>
            <w:shd w:val="clear" w:color="000000" w:fill="FFFFFF"/>
          </w:tcPr>
          <w:p w:rsidR="00F93A55" w:rsidRPr="008A1C41" w:rsidRDefault="00876841" w:rsidP="00711F15">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bl>
    <w:p w:rsidR="00711F15" w:rsidRPr="008A1C41" w:rsidRDefault="00711F15" w:rsidP="00711F15">
      <w:pPr>
        <w:shd w:val="clear" w:color="auto" w:fill="FFFFFF"/>
        <w:autoSpaceDE w:val="0"/>
        <w:spacing w:after="0" w:line="240" w:lineRule="auto"/>
        <w:ind w:left="720"/>
        <w:rPr>
          <w:rFonts w:ascii="Times New Roman" w:hAnsi="Times New Roman" w:cs="Times New Roman"/>
          <w:sz w:val="20"/>
          <w:szCs w:val="20"/>
        </w:rPr>
      </w:pPr>
      <w:r w:rsidRPr="008A1C41">
        <w:rPr>
          <w:rFonts w:ascii="Times New Roman" w:hAnsi="Times New Roman" w:cs="Times New Roman"/>
          <w:sz w:val="20"/>
          <w:szCs w:val="20"/>
        </w:rPr>
        <w:t>*Размеры земельных участков под зданиями и сооружениями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hd w:val="clear" w:color="auto" w:fill="FFFFFF"/>
        <w:autoSpaceDE w:val="0"/>
        <w:spacing w:after="0" w:line="240" w:lineRule="auto"/>
        <w:ind w:left="720"/>
        <w:rPr>
          <w:rFonts w:ascii="Times New Roman" w:hAnsi="Times New Roman" w:cs="Times New Roman"/>
          <w:sz w:val="20"/>
          <w:szCs w:val="20"/>
        </w:rPr>
      </w:pPr>
      <w:r w:rsidRPr="008A1C41">
        <w:rPr>
          <w:rFonts w:ascii="Times New Roman" w:hAnsi="Times New Roman" w:cs="Times New Roman"/>
          <w:sz w:val="20"/>
          <w:szCs w:val="20"/>
        </w:rPr>
        <w:t>** Если иной показатель не установлен проектом планировки</w:t>
      </w:r>
    </w:p>
    <w:p w:rsidR="00711F15" w:rsidRPr="008A1C41" w:rsidRDefault="00711F15" w:rsidP="00711F15">
      <w:pPr>
        <w:shd w:val="clear" w:color="auto" w:fill="FFFFFF"/>
        <w:tabs>
          <w:tab w:val="left" w:pos="1080"/>
        </w:tabs>
        <w:autoSpaceDE w:val="0"/>
        <w:spacing w:after="0" w:line="240" w:lineRule="auto"/>
        <w:ind w:firstLine="720"/>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shd w:val="clear" w:color="auto" w:fill="FFFFFF"/>
        <w:tabs>
          <w:tab w:val="left" w:pos="1080"/>
        </w:tabs>
        <w:autoSpaceDE w:val="0"/>
        <w:spacing w:after="0" w:line="240" w:lineRule="auto"/>
        <w:ind w:firstLine="720"/>
        <w:rPr>
          <w:rFonts w:ascii="Times New Roman" w:hAnsi="Times New Roman" w:cs="Times New Roman"/>
          <w:sz w:val="24"/>
          <w:szCs w:val="24"/>
        </w:rPr>
      </w:pPr>
    </w:p>
    <w:p w:rsidR="00711F15" w:rsidRPr="008A1C41" w:rsidRDefault="00711F15" w:rsidP="007A33A0">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48.</w:t>
      </w:r>
      <w:r w:rsidRPr="008A1C41">
        <w:rPr>
          <w:rFonts w:ascii="Times New Roman" w:eastAsia="Arial" w:hAnsi="Times New Roman" w:cs="Times New Roman"/>
          <w:sz w:val="24"/>
          <w:szCs w:val="24"/>
          <w:shd w:val="clear" w:color="auto" w:fill="FFFFFF"/>
        </w:rPr>
        <w:t> </w:t>
      </w:r>
      <w:r w:rsidRPr="008A1C41">
        <w:rPr>
          <w:rFonts w:ascii="Times New Roman" w:eastAsia="Arial" w:hAnsi="Times New Roman" w:cs="Times New Roman"/>
          <w:b/>
          <w:sz w:val="24"/>
          <w:szCs w:val="24"/>
          <w:shd w:val="clear" w:color="auto" w:fill="FFFFFF"/>
        </w:rPr>
        <w:t>Производственные зоны</w:t>
      </w:r>
    </w:p>
    <w:p w:rsidR="007A33A0" w:rsidRPr="008A1C41" w:rsidRDefault="007A33A0" w:rsidP="007A33A0">
      <w:pPr>
        <w:spacing w:after="0" w:line="240" w:lineRule="auto"/>
        <w:ind w:firstLine="709"/>
        <w:jc w:val="both"/>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П-1  Зона производственно-коммунальн</w:t>
      </w:r>
      <w:r w:rsidR="00876841">
        <w:rPr>
          <w:rFonts w:ascii="Times New Roman" w:eastAsia="Arial" w:hAnsi="Times New Roman" w:cs="Times New Roman"/>
          <w:b/>
          <w:sz w:val="24"/>
          <w:szCs w:val="24"/>
          <w:shd w:val="clear" w:color="auto" w:fill="FFFFFF"/>
        </w:rPr>
        <w:t>ых</w:t>
      </w:r>
      <w:r w:rsidRPr="008A1C41">
        <w:rPr>
          <w:rFonts w:ascii="Times New Roman" w:eastAsia="Arial" w:hAnsi="Times New Roman" w:cs="Times New Roman"/>
          <w:b/>
          <w:sz w:val="24"/>
          <w:szCs w:val="24"/>
          <w:shd w:val="clear" w:color="auto" w:fill="FFFFFF"/>
        </w:rPr>
        <w:t xml:space="preserve"> объект</w:t>
      </w:r>
      <w:r w:rsidR="00876841">
        <w:rPr>
          <w:rFonts w:ascii="Times New Roman" w:eastAsia="Arial" w:hAnsi="Times New Roman" w:cs="Times New Roman"/>
          <w:b/>
          <w:sz w:val="24"/>
          <w:szCs w:val="24"/>
          <w:shd w:val="clear" w:color="auto" w:fill="FFFFFF"/>
        </w:rPr>
        <w:t>ов</w:t>
      </w:r>
    </w:p>
    <w:p w:rsidR="007A33A0" w:rsidRPr="008A1C41" w:rsidRDefault="007A33A0" w:rsidP="00711F15">
      <w:pPr>
        <w:spacing w:after="0" w:line="240" w:lineRule="auto"/>
        <w:jc w:val="center"/>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711F15"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 xml:space="preserve">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w:t>
      </w:r>
      <w:r w:rsidRPr="008A1C41">
        <w:rPr>
          <w:rFonts w:ascii="Times New Roman" w:eastAsia="Arial" w:hAnsi="Times New Roman" w:cs="Times New Roman"/>
          <w:i/>
          <w:caps/>
          <w:sz w:val="24"/>
          <w:szCs w:val="24"/>
          <w:shd w:val="clear" w:color="auto" w:fill="FFFFFF"/>
        </w:rPr>
        <w:t xml:space="preserve">V </w:t>
      </w:r>
      <w:r w:rsidRPr="008A1C41">
        <w:rPr>
          <w:rFonts w:ascii="Times New Roman" w:eastAsia="Arial" w:hAnsi="Times New Roman" w:cs="Times New Roman"/>
          <w:i/>
          <w:sz w:val="24"/>
          <w:szCs w:val="24"/>
          <w:shd w:val="clear" w:color="auto" w:fill="FFFFFF"/>
        </w:rPr>
        <w:t>класса вредности 50 метров.</w:t>
      </w:r>
    </w:p>
    <w:p w:rsidR="007A33A0" w:rsidRPr="008A1C41" w:rsidRDefault="007A33A0" w:rsidP="00711F15">
      <w:pPr>
        <w:spacing w:after="0" w:line="240" w:lineRule="auto"/>
        <w:ind w:left="1080" w:right="1064"/>
        <w:jc w:val="center"/>
        <w:rPr>
          <w:rFonts w:ascii="Times New Roman" w:eastAsia="Arial" w:hAnsi="Times New Roman" w:cs="Times New Roman"/>
          <w:i/>
          <w:sz w:val="24"/>
          <w:szCs w:val="24"/>
          <w:shd w:val="clear" w:color="auto" w:fill="FFFFFF"/>
        </w:rPr>
      </w:pPr>
    </w:p>
    <w:p w:rsidR="00711F15" w:rsidRPr="008A1C41" w:rsidRDefault="00711F15" w:rsidP="007A33A0">
      <w:pPr>
        <w:spacing w:after="0" w:line="240" w:lineRule="auto"/>
        <w:ind w:right="1064"/>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основные площадки производственных предприятий V класса вредности различного профиля;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складского назначения различного профиля;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оптовой торговли;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гаражи и стоянки хранения грузовых автомобилей;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станции технического обслуживания автомобилей, авторемонтные предприятия;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технического и инженерного обеспечения предприятий;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санитарно-технические сооружения и сооружения коммунального назначения;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объекты связи и телекоммуникаций;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озелененные территории санитарно-защитных зон;</w:t>
      </w:r>
    </w:p>
    <w:p w:rsidR="00711F15" w:rsidRPr="008A1C41" w:rsidRDefault="007A33A0"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w:t>
      </w:r>
      <w:r w:rsidR="00711F15" w:rsidRPr="008A1C41">
        <w:rPr>
          <w:rFonts w:ascii="Times New Roman" w:eastAsia="Arial" w:hAnsi="Times New Roman" w:cs="Times New Roman"/>
          <w:sz w:val="24"/>
          <w:szCs w:val="24"/>
          <w:shd w:val="clear" w:color="auto" w:fill="FFFFFF"/>
        </w:rPr>
        <w:t>офисы, конторы различных организаций, фирм, компаний;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здания коммерческих объектов (бизнес центры, нотариальных контор, ломбардов, и пр.);</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гостиницы, дома приема гостей;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ремонтные мастерские бытовой техники, предприятия бытового обслуживания населения (производственные предприятия централизованного выполнения заказов;</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здания предприятий общественного питания;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выставочные, торгово-выставочные комплексы;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транспортно-экспедиционные агентства и фирмы;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    торгово-складские базы непродовольственных и продовольственных товаров в капитальных зданиях;</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магазины, торговые комплексы;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магазины специализированной торговли;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магазины торговые дома, торговые комплексы;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временные объекты торговли (киоски, павильоны розничной торговли и обслуживания населения);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аптеки;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предприятия и мастерские по оказанию услуг населению: производство и предоставление материалов, товаров, изготовлению мелких поделок по индивидуальным заказам (столярные изделия, изделия народных промыслов и др.);</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рекламные агентства;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юридические консультации, адвокатские конторы;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фирмы по предоставлению услуг сотовой связи;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центры по предоставлению полиграфических услуг;</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химчистки, приемные пункты прачечной и химчистки;</w:t>
      </w:r>
    </w:p>
    <w:p w:rsidR="00711F15" w:rsidRPr="008A1C41" w:rsidRDefault="00711F15" w:rsidP="007A33A0">
      <w:pPr>
        <w:tabs>
          <w:tab w:val="left" w:pos="142"/>
        </w:tabs>
        <w:spacing w:after="0" w:line="240" w:lineRule="auto"/>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жилищно-эксплуатационные и аварийно-диспетчерские службы;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учебные центры; информационные центры;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издательства редакции газет и журналов;</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бани, сауны.</w:t>
      </w:r>
      <w:bookmarkStart w:id="0" w:name="_GoBack"/>
      <w:bookmarkEnd w:id="0"/>
    </w:p>
    <w:p w:rsidR="00711F15" w:rsidRPr="008A1C41" w:rsidRDefault="00711F15" w:rsidP="007A33A0">
      <w:pPr>
        <w:tabs>
          <w:tab w:val="left" w:pos="142"/>
        </w:tabs>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1.2. Вспомогательные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пожарной охраны;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гаражи боксового типа, автостоянки.</w:t>
      </w:r>
    </w:p>
    <w:p w:rsidR="00711F15" w:rsidRPr="008A1C41" w:rsidRDefault="00711F15" w:rsidP="007A33A0">
      <w:pPr>
        <w:tabs>
          <w:tab w:val="left" w:pos="142"/>
        </w:tabs>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1.3. Условно-разрешенные виды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автозаправочные станции различного типа;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здания, строения, сооружения коммунально-бытового назначения;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антенны сотовой, радиорелейной, спутниковой связи.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ветеринарные приемные пункты (без содержания животных);</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общественные туалеты.</w:t>
      </w:r>
    </w:p>
    <w:p w:rsidR="00711F15" w:rsidRPr="008A1C41" w:rsidRDefault="00711F15" w:rsidP="00711F15">
      <w:pPr>
        <w:tabs>
          <w:tab w:val="left" w:pos="1080"/>
        </w:tabs>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2.</w:t>
      </w:r>
      <w:r w:rsidRPr="008A1C41">
        <w:rPr>
          <w:rFonts w:ascii="Times New Roman" w:eastAsia="Arial" w:hAnsi="Times New Roman" w:cs="Times New Roman"/>
          <w:sz w:val="24"/>
          <w:szCs w:val="24"/>
          <w:shd w:val="clear" w:color="auto" w:fill="FFFFFF"/>
        </w:rPr>
        <w:t>  </w:t>
      </w:r>
      <w:r w:rsidRPr="008A1C41">
        <w:rPr>
          <w:rFonts w:ascii="Times New Roman" w:eastAsia="Arial" w:hAnsi="Times New Roman" w:cs="Times New Roman"/>
          <w:b/>
          <w:sz w:val="24"/>
          <w:szCs w:val="24"/>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производственно-коммунальными объектами (П-1);</w:t>
      </w:r>
    </w:p>
    <w:p w:rsidR="00711F15" w:rsidRPr="008A1C41" w:rsidRDefault="00711F15" w:rsidP="00711F15">
      <w:pPr>
        <w:tabs>
          <w:tab w:val="left" w:pos="1080"/>
        </w:tabs>
        <w:spacing w:after="0" w:line="240" w:lineRule="auto"/>
        <w:ind w:left="2160" w:hanging="144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Таблица 2.1</w:t>
      </w:r>
    </w:p>
    <w:tbl>
      <w:tblPr>
        <w:tblW w:w="0" w:type="auto"/>
        <w:tblInd w:w="46" w:type="dxa"/>
        <w:tblCellMar>
          <w:left w:w="10" w:type="dxa"/>
          <w:right w:w="10" w:type="dxa"/>
        </w:tblCellMar>
        <w:tblLook w:val="0000"/>
      </w:tblPr>
      <w:tblGrid>
        <w:gridCol w:w="2646"/>
        <w:gridCol w:w="1011"/>
        <w:gridCol w:w="2250"/>
        <w:gridCol w:w="2250"/>
      </w:tblGrid>
      <w:tr w:rsidR="008A1C41" w:rsidRPr="008A1C41" w:rsidTr="00711F1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t>Размеры и</w:t>
            </w:r>
          </w:p>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параметры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jc w:val="center"/>
              <w:rPr>
                <w:rFonts w:ascii="Times New Roman" w:hAnsi="Times New Roman" w:cs="Times New Roman"/>
                <w:sz w:val="20"/>
                <w:szCs w:val="20"/>
              </w:rPr>
            </w:pPr>
            <w:r w:rsidRPr="008A1C41">
              <w:rPr>
                <w:rFonts w:ascii="Times New Roman" w:eastAsia="Arial" w:hAnsi="Times New Roman" w:cs="Times New Roman"/>
                <w:sz w:val="20"/>
                <w:szCs w:val="20"/>
              </w:rPr>
              <w:t>Единицы измерения</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основные площадки производственных предприятий V класса вредности различного профиля</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производственные базы и склады строительных и монтажных предприятий</w:t>
            </w:r>
            <w:r w:rsidR="00EF6ADA">
              <w:rPr>
                <w:rFonts w:ascii="Times New Roman" w:eastAsia="Arial" w:hAnsi="Times New Roman" w:cs="Times New Roman"/>
                <w:sz w:val="20"/>
                <w:szCs w:val="20"/>
              </w:rPr>
              <w:t>, иные объекты</w:t>
            </w:r>
          </w:p>
        </w:tc>
      </w:tr>
      <w:tr w:rsidR="008A1C41" w:rsidRPr="008A1C41" w:rsidTr="00711F15">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2.1. Предельные размеры земельных участков</w:t>
            </w:r>
          </w:p>
        </w:tc>
      </w:tr>
      <w:tr w:rsidR="00EF6ADA" w:rsidRPr="008A1C41" w:rsidTr="00EF6AD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максимальная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F6ADA" w:rsidRPr="008A1C41" w:rsidRDefault="00EF6ADA"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spacing w:line="240" w:lineRule="auto"/>
              <w:rPr>
                <w:rFonts w:ascii="Times New Roman" w:hAnsi="Times New Roman" w:cs="Times New Roman"/>
                <w:sz w:val="20"/>
                <w:szCs w:val="20"/>
              </w:rPr>
            </w:pPr>
            <w:r w:rsidRPr="008A1C41">
              <w:rPr>
                <w:rFonts w:ascii="Times New Roman" w:hAnsi="Times New Roman" w:cs="Times New Roman"/>
                <w:sz w:val="20"/>
                <w:szCs w:val="20"/>
              </w:rPr>
              <w:t>не подлеж</w:t>
            </w:r>
            <w:r>
              <w:rPr>
                <w:rFonts w:ascii="Times New Roman" w:hAnsi="Times New Roman" w:cs="Times New Roman"/>
                <w:sz w:val="20"/>
                <w:szCs w:val="20"/>
              </w:rPr>
              <w:t>и</w:t>
            </w:r>
            <w:r w:rsidRPr="008A1C41">
              <w:rPr>
                <w:rFonts w:ascii="Times New Roman" w:hAnsi="Times New Roman" w:cs="Times New Roman"/>
                <w:sz w:val="20"/>
                <w:szCs w:val="20"/>
              </w:rPr>
              <w:t>т ограничению*</w:t>
            </w:r>
          </w:p>
        </w:tc>
      </w:tr>
      <w:tr w:rsidR="00EF6ADA" w:rsidRPr="008A1C41" w:rsidTr="00EF6AD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412622">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минимальная площадь</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412622">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кв.м</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412622">
            <w:pPr>
              <w:spacing w:line="240" w:lineRule="auto"/>
              <w:jc w:val="center"/>
              <w:rPr>
                <w:rFonts w:ascii="Times New Roman" w:hAnsi="Times New Roman" w:cs="Times New Roman"/>
                <w:sz w:val="20"/>
                <w:szCs w:val="20"/>
              </w:rPr>
            </w:pPr>
            <w:r w:rsidRPr="008A1C41">
              <w:rPr>
                <w:rFonts w:ascii="Times New Roman" w:hAnsi="Times New Roman" w:cs="Times New Roman"/>
                <w:sz w:val="20"/>
                <w:szCs w:val="20"/>
              </w:rPr>
              <w:t>не подлеж</w:t>
            </w:r>
            <w:r>
              <w:rPr>
                <w:rFonts w:ascii="Times New Roman" w:hAnsi="Times New Roman" w:cs="Times New Roman"/>
                <w:sz w:val="20"/>
                <w:szCs w:val="20"/>
              </w:rPr>
              <w:t>и</w:t>
            </w:r>
            <w:r w:rsidRPr="008A1C41">
              <w:rPr>
                <w:rFonts w:ascii="Times New Roman" w:hAnsi="Times New Roman" w:cs="Times New Roman"/>
                <w:sz w:val="20"/>
                <w:szCs w:val="20"/>
              </w:rPr>
              <w:t>т ограничению*</w:t>
            </w:r>
          </w:p>
        </w:tc>
      </w:tr>
      <w:tr w:rsidR="008A1C41" w:rsidRPr="008A1C41" w:rsidTr="00711F15">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8A1C41" w:rsidRPr="008A1C41" w:rsidTr="00711F1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 xml:space="preserve">минимальный отступ от границ земельного участка по фасаду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u w:val="single"/>
              </w:rPr>
            </w:pPr>
            <w:r w:rsidRPr="008A1C41">
              <w:rPr>
                <w:rFonts w:ascii="Times New Roman" w:eastAsia="Arial" w:hAnsi="Times New Roman" w:cs="Times New Roman"/>
                <w:sz w:val="20"/>
                <w:szCs w:val="20"/>
                <w:u w:val="single"/>
              </w:rPr>
              <w:t>1,5**</w:t>
            </w:r>
          </w:p>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6***</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6</w:t>
            </w:r>
          </w:p>
        </w:tc>
      </w:tr>
      <w:tr w:rsidR="008A1C41" w:rsidRPr="008A1C41" w:rsidTr="00711F15">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t>2.3. Предельные параметры зданий, строений, сооружений</w:t>
            </w:r>
          </w:p>
        </w:tc>
      </w:tr>
      <w:tr w:rsidR="00EF6ADA" w:rsidRPr="008A1C41" w:rsidTr="00EF6AD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максимальная высота зданий, строений, сооружений (до самой высокой точки)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F6ADA" w:rsidRPr="008A1C41" w:rsidRDefault="00EF6ADA"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spacing w:line="240" w:lineRule="auto"/>
              <w:rPr>
                <w:rFonts w:ascii="Times New Roman" w:hAnsi="Times New Roman" w:cs="Times New Roman"/>
                <w:sz w:val="20"/>
                <w:szCs w:val="20"/>
              </w:rPr>
            </w:pPr>
            <w:r w:rsidRPr="008A1C41">
              <w:rPr>
                <w:rFonts w:ascii="Times New Roman" w:hAnsi="Times New Roman" w:cs="Times New Roman"/>
                <w:sz w:val="20"/>
                <w:szCs w:val="20"/>
              </w:rPr>
              <w:t>не подлеж</w:t>
            </w:r>
            <w:r>
              <w:rPr>
                <w:rFonts w:ascii="Times New Roman" w:hAnsi="Times New Roman" w:cs="Times New Roman"/>
                <w:sz w:val="20"/>
                <w:szCs w:val="20"/>
              </w:rPr>
              <w:t>и</w:t>
            </w:r>
            <w:r w:rsidRPr="008A1C41">
              <w:rPr>
                <w:rFonts w:ascii="Times New Roman" w:hAnsi="Times New Roman" w:cs="Times New Roman"/>
                <w:sz w:val="20"/>
                <w:szCs w:val="20"/>
              </w:rPr>
              <w:t>т ограничению*</w:t>
            </w:r>
          </w:p>
        </w:tc>
      </w:tr>
      <w:tr w:rsidR="00EF6ADA" w:rsidRPr="008A1C41" w:rsidTr="00EF6AD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максимальная высота вспомогательных строений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F6ADA" w:rsidRPr="008A1C41" w:rsidRDefault="00EF6ADA"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spacing w:line="240" w:lineRule="auto"/>
              <w:rPr>
                <w:rFonts w:ascii="Times New Roman" w:hAnsi="Times New Roman" w:cs="Times New Roman"/>
                <w:sz w:val="20"/>
                <w:szCs w:val="20"/>
              </w:rPr>
            </w:pPr>
            <w:r w:rsidRPr="008A1C41">
              <w:rPr>
                <w:rFonts w:ascii="Times New Roman" w:hAnsi="Times New Roman" w:cs="Times New Roman"/>
                <w:sz w:val="20"/>
                <w:szCs w:val="20"/>
              </w:rPr>
              <w:t>не подлеж</w:t>
            </w:r>
            <w:r>
              <w:rPr>
                <w:rFonts w:ascii="Times New Roman" w:hAnsi="Times New Roman" w:cs="Times New Roman"/>
                <w:sz w:val="20"/>
                <w:szCs w:val="20"/>
              </w:rPr>
              <w:t>и</w:t>
            </w:r>
            <w:r w:rsidRPr="008A1C41">
              <w:rPr>
                <w:rFonts w:ascii="Times New Roman" w:hAnsi="Times New Roman" w:cs="Times New Roman"/>
                <w:sz w:val="20"/>
                <w:szCs w:val="20"/>
              </w:rPr>
              <w:t>т ограничению*</w:t>
            </w:r>
          </w:p>
        </w:tc>
      </w:tr>
      <w:tr w:rsidR="008A1C41" w:rsidRPr="008A1C41" w:rsidTr="00711F15">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both"/>
              <w:rPr>
                <w:rFonts w:ascii="Times New Roman" w:hAnsi="Times New Roman" w:cs="Times New Roman"/>
                <w:sz w:val="20"/>
                <w:szCs w:val="20"/>
              </w:rPr>
            </w:pPr>
            <w:r w:rsidRPr="008A1C41">
              <w:rPr>
                <w:rFonts w:ascii="Times New Roman" w:eastAsia="Arial" w:hAnsi="Times New Roman" w:cs="Times New Roman"/>
                <w:sz w:val="20"/>
                <w:szCs w:val="20"/>
              </w:rPr>
              <w:lastRenderedPageBreak/>
              <w:t>2.4. Максимальный процент застройки в границах земельного участка</w:t>
            </w:r>
          </w:p>
        </w:tc>
      </w:tr>
      <w:tr w:rsidR="008A1C41" w:rsidRPr="008A1C41" w:rsidTr="00711F1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60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60</w:t>
            </w:r>
          </w:p>
        </w:tc>
      </w:tr>
    </w:tbl>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0"/>
          <w:szCs w:val="20"/>
        </w:rPr>
      </w:pPr>
      <w:r w:rsidRPr="008A1C41">
        <w:rPr>
          <w:rFonts w:ascii="Times New Roman" w:hAnsi="Times New Roman" w:cs="Times New Roman"/>
          <w:sz w:val="20"/>
          <w:szCs w:val="20"/>
        </w:rPr>
        <w:t>*</w:t>
      </w:r>
      <w:r w:rsidRPr="008A1C41">
        <w:rPr>
          <w:rFonts w:ascii="Times New Roman" w:hAnsi="Times New Roman" w:cs="Times New Roman"/>
          <w:sz w:val="20"/>
          <w:szCs w:val="20"/>
        </w:rPr>
        <w:tab/>
        <w:t>- 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0"/>
          <w:szCs w:val="20"/>
        </w:rPr>
      </w:pPr>
      <w:r w:rsidRPr="008A1C41">
        <w:rPr>
          <w:rFonts w:ascii="Times New Roman" w:hAnsi="Times New Roman" w:cs="Times New Roman"/>
          <w:sz w:val="20"/>
          <w:szCs w:val="20"/>
        </w:rPr>
        <w:t>**</w:t>
      </w:r>
      <w:r w:rsidRPr="008A1C41">
        <w:rPr>
          <w:rFonts w:ascii="Times New Roman" w:hAnsi="Times New Roman" w:cs="Times New Roman"/>
          <w:sz w:val="20"/>
          <w:szCs w:val="20"/>
        </w:rPr>
        <w:tab/>
        <w:t>- при отсутствии въезда в здание</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0"/>
          <w:szCs w:val="20"/>
        </w:rPr>
      </w:pPr>
      <w:r w:rsidRPr="008A1C41">
        <w:rPr>
          <w:rFonts w:ascii="Times New Roman" w:hAnsi="Times New Roman" w:cs="Times New Roman"/>
          <w:sz w:val="20"/>
          <w:szCs w:val="20"/>
        </w:rPr>
        <w:t>***</w:t>
      </w:r>
      <w:r w:rsidRPr="008A1C41">
        <w:rPr>
          <w:rFonts w:ascii="Times New Roman" w:hAnsi="Times New Roman" w:cs="Times New Roman"/>
          <w:sz w:val="20"/>
          <w:szCs w:val="20"/>
        </w:rPr>
        <w:tab/>
        <w:t>- при наличии въезда в здание</w:t>
      </w:r>
    </w:p>
    <w:p w:rsidR="00711F15" w:rsidRPr="008A1C41" w:rsidRDefault="00711F15"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A33A0">
      <w:pPr>
        <w:spacing w:after="0" w:line="240" w:lineRule="auto"/>
        <w:ind w:firstLine="709"/>
        <w:jc w:val="both"/>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Статья 49.  Зоны сельскохозяйственного использования</w:t>
      </w:r>
    </w:p>
    <w:p w:rsidR="007A33A0" w:rsidRPr="008A1C41" w:rsidRDefault="007A33A0"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11F15">
      <w:pPr>
        <w:spacing w:after="0" w:line="240" w:lineRule="auto"/>
        <w:jc w:val="center"/>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sz w:val="24"/>
          <w:szCs w:val="24"/>
          <w:shd w:val="clear" w:color="auto" w:fill="FFFFFF"/>
        </w:rPr>
        <w:t>СХ-2  Зона</w:t>
      </w:r>
      <w:r w:rsidR="001556BC">
        <w:rPr>
          <w:rFonts w:ascii="Times New Roman" w:eastAsia="Arial" w:hAnsi="Times New Roman" w:cs="Times New Roman"/>
          <w:b/>
          <w:sz w:val="24"/>
          <w:szCs w:val="24"/>
          <w:shd w:val="clear" w:color="auto" w:fill="FFFFFF"/>
        </w:rPr>
        <w:t xml:space="preserve"> </w:t>
      </w:r>
      <w:r w:rsidR="00EF6ADA" w:rsidRPr="008A1C41">
        <w:rPr>
          <w:rFonts w:ascii="Times New Roman" w:eastAsia="Arial" w:hAnsi="Times New Roman" w:cs="Times New Roman"/>
          <w:b/>
          <w:sz w:val="24"/>
          <w:szCs w:val="24"/>
          <w:shd w:val="clear" w:color="auto" w:fill="FFFFFF"/>
        </w:rPr>
        <w:t>сельскохозяйственного использования</w:t>
      </w:r>
    </w:p>
    <w:p w:rsidR="007A33A0" w:rsidRPr="008A1C41" w:rsidRDefault="007A33A0" w:rsidP="00711F15">
      <w:pPr>
        <w:spacing w:after="0" w:line="240" w:lineRule="auto"/>
        <w:jc w:val="center"/>
        <w:rPr>
          <w:rFonts w:ascii="Times New Roman" w:eastAsia="Arial" w:hAnsi="Times New Roman" w:cs="Times New Roman"/>
          <w:b/>
          <w:caps/>
          <w:sz w:val="24"/>
          <w:szCs w:val="24"/>
          <w:shd w:val="clear" w:color="auto" w:fill="FFFFFF"/>
        </w:rPr>
      </w:pPr>
    </w:p>
    <w:p w:rsidR="00711F15" w:rsidRPr="008A1C41" w:rsidRDefault="00711F15" w:rsidP="00711F15">
      <w:pPr>
        <w:spacing w:after="0" w:line="240" w:lineRule="auto"/>
        <w:ind w:firstLine="709"/>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7A33A0" w:rsidRPr="008A1C41" w:rsidRDefault="007A33A0" w:rsidP="00711F15">
      <w:pPr>
        <w:spacing w:after="0" w:line="240" w:lineRule="auto"/>
        <w:ind w:firstLine="709"/>
        <w:rPr>
          <w:rFonts w:ascii="Times New Roman" w:eastAsia="Arial" w:hAnsi="Times New Roman" w:cs="Times New Roman"/>
          <w:i/>
          <w:sz w:val="24"/>
          <w:szCs w:val="24"/>
        </w:rPr>
      </w:pPr>
    </w:p>
    <w:p w:rsidR="00711F15" w:rsidRPr="008A1C41" w:rsidRDefault="00711F15" w:rsidP="007A33A0">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 Виды разрешённого использования земельных участков и объектов капитального строительства</w:t>
      </w:r>
    </w:p>
    <w:p w:rsidR="00711F15" w:rsidRPr="008A1C41" w:rsidRDefault="00711F15" w:rsidP="007A33A0">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1.1. Основные виды разрешенного использования</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используемые для переработки  сельскохозяйственной продукции;</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используемые для хранения сельскохозяйственной продукции;</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подсобные хозяйства.</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гаражи и стоянки хранения грузовых автомобилей, специальной и сельско-</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хозяйственной техники;</w:t>
      </w:r>
    </w:p>
    <w:p w:rsidR="00711F15" w:rsidRPr="008A1C41" w:rsidRDefault="00711F15" w:rsidP="007A33A0">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1.2. Вспомогательные виды разрешённого использования</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административные и конторские издания;</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авторемонтного назначения;</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хозяйственные объекты и дворы;</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обеспечения сельскохозяйственного производства;</w:t>
      </w:r>
    </w:p>
    <w:p w:rsidR="00711F15" w:rsidRPr="008A1C41" w:rsidRDefault="001556BC" w:rsidP="007A33A0">
      <w:pPr>
        <w:tabs>
          <w:tab w:val="left" w:pos="900"/>
        </w:tabs>
        <w:spacing w:after="0" w:line="240" w:lineRule="auto"/>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w:t>
      </w:r>
      <w:r w:rsidR="00711F15" w:rsidRPr="008A1C41">
        <w:rPr>
          <w:rFonts w:ascii="Times New Roman" w:eastAsia="Arial" w:hAnsi="Times New Roman" w:cs="Times New Roman"/>
          <w:sz w:val="24"/>
          <w:szCs w:val="24"/>
          <w:shd w:val="clear" w:color="auto" w:fill="FFFFFF"/>
        </w:rPr>
        <w:t xml:space="preserve">санитарно-защитные лесонасаждения. </w:t>
      </w:r>
    </w:p>
    <w:p w:rsidR="00711F15" w:rsidRPr="008A1C41" w:rsidRDefault="00711F15" w:rsidP="007A33A0">
      <w:pPr>
        <w:spacing w:after="0" w:line="240" w:lineRule="auto"/>
        <w:rPr>
          <w:rFonts w:ascii="Times New Roman" w:eastAsia="Arial" w:hAnsi="Times New Roman" w:cs="Times New Roman"/>
          <w:b/>
          <w:sz w:val="24"/>
          <w:szCs w:val="24"/>
        </w:rPr>
      </w:pPr>
      <w:r w:rsidRPr="008A1C41">
        <w:rPr>
          <w:rFonts w:ascii="Times New Roman" w:eastAsia="Arial" w:hAnsi="Times New Roman" w:cs="Times New Roman"/>
          <w:b/>
          <w:sz w:val="24"/>
          <w:szCs w:val="24"/>
        </w:rPr>
        <w:t>1.3 Условно-разрешённые виды использования</w:t>
      </w:r>
    </w:p>
    <w:p w:rsidR="00711F15" w:rsidRPr="008A1C41" w:rsidRDefault="00711F15" w:rsidP="007A33A0">
      <w:pPr>
        <w:spacing w:after="0" w:line="240" w:lineRule="auto"/>
        <w:rPr>
          <w:rFonts w:ascii="Times New Roman" w:eastAsia="Arial" w:hAnsi="Times New Roman" w:cs="Times New Roman"/>
          <w:sz w:val="24"/>
          <w:szCs w:val="24"/>
        </w:rPr>
      </w:pPr>
      <w:r w:rsidRPr="008A1C41">
        <w:rPr>
          <w:rFonts w:ascii="Times New Roman" w:eastAsia="Arial" w:hAnsi="Times New Roman" w:cs="Times New Roman"/>
          <w:sz w:val="24"/>
          <w:szCs w:val="24"/>
        </w:rPr>
        <w:t>- объекты коммунально-бытового назначения;</w:t>
      </w:r>
    </w:p>
    <w:p w:rsidR="00711F15" w:rsidRPr="008A1C41" w:rsidRDefault="00711F15" w:rsidP="007A33A0">
      <w:pPr>
        <w:tabs>
          <w:tab w:val="left" w:pos="900"/>
        </w:tabs>
        <w:spacing w:after="0" w:line="240" w:lineRule="auto"/>
        <w:jc w:val="both"/>
        <w:rPr>
          <w:rFonts w:ascii="Times New Roman" w:eastAsia="Arial" w:hAnsi="Times New Roman" w:cs="Times New Roman"/>
          <w:sz w:val="24"/>
          <w:szCs w:val="24"/>
          <w:shd w:val="clear" w:color="auto" w:fill="FFFF00"/>
        </w:rPr>
      </w:pPr>
      <w:r w:rsidRPr="008A1C41">
        <w:rPr>
          <w:rFonts w:ascii="Times New Roman" w:eastAsia="Arial" w:hAnsi="Times New Roman" w:cs="Times New Roman"/>
          <w:sz w:val="24"/>
          <w:szCs w:val="24"/>
          <w:shd w:val="clear" w:color="auto" w:fill="FFFFFF"/>
        </w:rPr>
        <w:t>- автозаправочные станции в соответствии с санитарными и противопожарными нормами.</w:t>
      </w:r>
    </w:p>
    <w:p w:rsidR="00711F15" w:rsidRPr="008A1C41" w:rsidRDefault="00711F15" w:rsidP="00711F15">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1C41">
        <w:rPr>
          <w:rFonts w:ascii="Times New Roman" w:hAnsi="Times New Roman" w:cs="Times New Roman"/>
          <w:b/>
          <w:sz w:val="24"/>
          <w:szCs w:val="24"/>
        </w:rPr>
        <w:t>2.</w:t>
      </w:r>
      <w:r w:rsidRPr="008A1C41">
        <w:rPr>
          <w:rFonts w:ascii="Times New Roman" w:hAnsi="Times New Roman" w:cs="Times New Roman"/>
          <w:sz w:val="24"/>
          <w:szCs w:val="24"/>
        </w:rPr>
        <w:t xml:space="preserve"> Предельные размеры земельных участков и предельные параметры</w:t>
      </w:r>
      <w:r w:rsidR="00237EDC" w:rsidRPr="008A1C41">
        <w:rPr>
          <w:rFonts w:ascii="Times New Roman" w:hAnsi="Times New Roman" w:cs="Times New Roman"/>
          <w:sz w:val="24"/>
          <w:szCs w:val="24"/>
        </w:rPr>
        <w:t xml:space="preserve"> (минимальный отступ от границ земельного участка, предельная высота (этажность), максимальный процент застройки)</w:t>
      </w:r>
      <w:r w:rsidRPr="008A1C41">
        <w:rPr>
          <w:rFonts w:ascii="Times New Roman" w:hAnsi="Times New Roman" w:cs="Times New Roman"/>
          <w:sz w:val="24"/>
          <w:szCs w:val="24"/>
        </w:rPr>
        <w:t xml:space="preserve"> разрешённого строительства, реконструкции объектов капитального строительства для зоны СХ-2 не подлежат ограничению*.</w:t>
      </w:r>
    </w:p>
    <w:p w:rsidR="00711F15" w:rsidRPr="008A1C41" w:rsidRDefault="00711F15" w:rsidP="00711F15">
      <w:pPr>
        <w:pStyle w:val="ad"/>
        <w:widowControl/>
        <w:ind w:firstLine="709"/>
        <w:jc w:val="both"/>
        <w:rPr>
          <w:sz w:val="20"/>
        </w:rPr>
      </w:pPr>
      <w:r w:rsidRPr="008A1C41">
        <w:rPr>
          <w:sz w:val="20"/>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r w:rsidRPr="008A1C41">
        <w:rPr>
          <w:rFonts w:ascii="Times New Roman" w:hAnsi="Times New Roman" w:cs="Times New Roman"/>
          <w:b/>
          <w:sz w:val="24"/>
          <w:szCs w:val="24"/>
        </w:rPr>
        <w:t>3.</w:t>
      </w:r>
      <w:r w:rsidRPr="008A1C4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sidR="00856C83">
        <w:rPr>
          <w:rFonts w:ascii="Times New Roman" w:hAnsi="Times New Roman" w:cs="Times New Roman"/>
          <w:sz w:val="24"/>
          <w:szCs w:val="24"/>
        </w:rPr>
        <w:t>4</w:t>
      </w:r>
      <w:r w:rsidRPr="008A1C41">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A33A0">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w:t>
      </w:r>
      <w:r w:rsidRPr="008A1C41">
        <w:rPr>
          <w:rFonts w:ascii="Times New Roman" w:eastAsia="Arial" w:hAnsi="Times New Roman" w:cs="Times New Roman"/>
          <w:b/>
          <w:caps/>
          <w:sz w:val="24"/>
          <w:szCs w:val="24"/>
          <w:shd w:val="clear" w:color="auto" w:fill="FFFFFF"/>
        </w:rPr>
        <w:t xml:space="preserve"> 50.  </w:t>
      </w:r>
      <w:r w:rsidRPr="008A1C41">
        <w:rPr>
          <w:rFonts w:ascii="Times New Roman" w:eastAsia="Arial" w:hAnsi="Times New Roman" w:cs="Times New Roman"/>
          <w:b/>
          <w:sz w:val="24"/>
          <w:szCs w:val="24"/>
          <w:shd w:val="clear" w:color="auto" w:fill="FFFFFF"/>
        </w:rPr>
        <w:t>Зоны объектов инженерной и транспортной инфраструктур – ИТ</w:t>
      </w:r>
    </w:p>
    <w:p w:rsidR="007A33A0" w:rsidRPr="008A1C41" w:rsidRDefault="007A33A0" w:rsidP="007A33A0">
      <w:pPr>
        <w:spacing w:after="0" w:line="240" w:lineRule="auto"/>
        <w:ind w:firstLine="709"/>
        <w:jc w:val="both"/>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ИТ – 1   Зона объектов  инженерной  инфраструктуры</w:t>
      </w:r>
    </w:p>
    <w:p w:rsidR="007A33A0" w:rsidRPr="008A1C41" w:rsidRDefault="007A33A0" w:rsidP="00711F15">
      <w:pPr>
        <w:spacing w:after="0" w:line="240" w:lineRule="auto"/>
        <w:jc w:val="center"/>
        <w:rPr>
          <w:rFonts w:ascii="Times New Roman" w:eastAsia="Arial" w:hAnsi="Times New Roman" w:cs="Times New Roman"/>
          <w:b/>
          <w:sz w:val="24"/>
          <w:szCs w:val="24"/>
          <w:shd w:val="clear" w:color="auto" w:fill="FFFFFF"/>
        </w:rPr>
      </w:pPr>
    </w:p>
    <w:p w:rsidR="00711F15" w:rsidRPr="008A1C41" w:rsidRDefault="00711F15" w:rsidP="00711F15">
      <w:pPr>
        <w:tabs>
          <w:tab w:val="left" w:pos="1260"/>
        </w:tabs>
        <w:spacing w:after="0" w:line="240" w:lineRule="auto"/>
        <w:ind w:firstLine="709"/>
        <w:jc w:val="both"/>
        <w:rPr>
          <w:rFonts w:ascii="Times New Roman" w:eastAsia="Arial" w:hAnsi="Times New Roman" w:cs="Times New Roman"/>
          <w:i/>
          <w:sz w:val="24"/>
          <w:szCs w:val="24"/>
        </w:rPr>
      </w:pPr>
      <w:r w:rsidRPr="008A1C41">
        <w:rPr>
          <w:rFonts w:ascii="Times New Roman" w:eastAsia="Arial" w:hAnsi="Times New Roman" w:cs="Times New Roman"/>
          <w:i/>
          <w:sz w:val="24"/>
          <w:szCs w:val="24"/>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w:t>
      </w:r>
      <w:r w:rsidRPr="008A1C41">
        <w:rPr>
          <w:rFonts w:ascii="Times New Roman" w:eastAsia="Arial" w:hAnsi="Times New Roman" w:cs="Times New Roman"/>
          <w:i/>
          <w:sz w:val="24"/>
          <w:szCs w:val="24"/>
        </w:rPr>
        <w:lastRenderedPageBreak/>
        <w:t xml:space="preserve">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711F15" w:rsidRPr="008A1C41" w:rsidRDefault="00711F15" w:rsidP="00711F15">
      <w:pPr>
        <w:spacing w:after="0" w:line="240" w:lineRule="auto"/>
        <w:ind w:left="-154" w:right="-108" w:firstLine="709"/>
        <w:jc w:val="both"/>
        <w:rPr>
          <w:rFonts w:ascii="Times New Roman" w:eastAsia="Arial" w:hAnsi="Times New Roman" w:cs="Times New Roman"/>
          <w:i/>
          <w:sz w:val="24"/>
          <w:szCs w:val="24"/>
          <w:shd w:val="clear" w:color="auto" w:fill="FFFF00"/>
        </w:rPr>
      </w:pPr>
      <w:r w:rsidRPr="008A1C41">
        <w:rPr>
          <w:rFonts w:ascii="Times New Roman" w:eastAsia="Arial" w:hAnsi="Times New Roman" w:cs="Times New Roman"/>
          <w:i/>
          <w:sz w:val="24"/>
          <w:szCs w:val="24"/>
        </w:rPr>
        <w:t>Сооружения инженерной инфраструктуры разрешаются во всех зонах, присоблюдении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711F15" w:rsidRPr="008A1C41" w:rsidRDefault="00711F15" w:rsidP="00711F15">
      <w:pPr>
        <w:spacing w:after="0" w:line="240" w:lineRule="auto"/>
        <w:jc w:val="center"/>
        <w:rPr>
          <w:rFonts w:ascii="Times New Roman" w:eastAsia="Arial" w:hAnsi="Times New Roman" w:cs="Times New Roman"/>
          <w:sz w:val="24"/>
          <w:szCs w:val="24"/>
          <w:shd w:val="clear" w:color="auto" w:fill="FFFF00"/>
        </w:rPr>
      </w:pPr>
    </w:p>
    <w:p w:rsidR="00711F15" w:rsidRPr="008A1C41" w:rsidRDefault="00711F15" w:rsidP="007A33A0">
      <w:pPr>
        <w:spacing w:after="0" w:line="240" w:lineRule="auto"/>
        <w:ind w:right="1064"/>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11F15" w:rsidRPr="008A1C41" w:rsidRDefault="00711F15" w:rsidP="007A33A0">
      <w:pPr>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keepLine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электроподстанции открытого и закрытого типа  котельные,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711F15" w:rsidRPr="008A1C41" w:rsidRDefault="00711F15" w:rsidP="007A33A0">
      <w:pPr>
        <w:keepLines/>
        <w:spacing w:after="0" w:line="240" w:lineRule="auto"/>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  водопроводные сооружения, насосные станции; </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обслуживания, связанные с целевым назначением зоны;</w:t>
      </w:r>
    </w:p>
    <w:p w:rsidR="00711F15" w:rsidRPr="008A1C41" w:rsidRDefault="00711F15" w:rsidP="00711F15">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Примечание: В соответствии с подпунктом 3 пункта 4 статьи 36 Градостроительного кодекса Российской Федерации действие градостроительных регламентов не распространяется на земельные участки занятые линейными объектами (линии электропередачи, линии связи (линейно-кабельные сооружения) газо – и иные трубопроводы). Их использование определяется уполномоченными органами в соответствии с законодательством Российской федерации.</w:t>
      </w:r>
    </w:p>
    <w:p w:rsidR="00711F15" w:rsidRPr="008A1C41" w:rsidRDefault="00711F15" w:rsidP="007A33A0">
      <w:pPr>
        <w:spacing w:after="0" w:line="240" w:lineRule="auto"/>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1.2.  Условно разрешенные виды использования</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00"/>
        </w:rPr>
      </w:pPr>
      <w:r w:rsidRPr="008A1C41">
        <w:rPr>
          <w:rFonts w:ascii="Times New Roman" w:eastAsia="Arial" w:hAnsi="Times New Roman" w:cs="Times New Roman"/>
          <w:sz w:val="24"/>
          <w:szCs w:val="24"/>
          <w:shd w:val="clear" w:color="auto" w:fill="FFFFFF"/>
        </w:rPr>
        <w:t>- отдельно стоящие объекты РОВД,  ГИБДД , ГО и ЧС и т.д</w:t>
      </w:r>
    </w:p>
    <w:p w:rsidR="00711F15" w:rsidRPr="008A1C41" w:rsidRDefault="00237EDC" w:rsidP="00237EDC">
      <w:pPr>
        <w:pStyle w:val="ad"/>
        <w:rPr>
          <w:b/>
          <w:sz w:val="24"/>
          <w:szCs w:val="24"/>
        </w:rPr>
      </w:pPr>
      <w:r w:rsidRPr="008A1C41">
        <w:rPr>
          <w:b/>
          <w:sz w:val="24"/>
          <w:szCs w:val="24"/>
        </w:rPr>
        <w:t xml:space="preserve">1.3. </w:t>
      </w:r>
      <w:r w:rsidR="00711F15" w:rsidRPr="008A1C41">
        <w:rPr>
          <w:b/>
          <w:sz w:val="24"/>
          <w:szCs w:val="24"/>
        </w:rPr>
        <w:t>Вспомогательные виды использования объектов капитального строительства и земельных участков для зоны ИТ-1 не устанавливаются.</w:t>
      </w:r>
    </w:p>
    <w:p w:rsidR="00520E65" w:rsidRPr="008A1C41" w:rsidRDefault="00520E65" w:rsidP="00520E65">
      <w:pPr>
        <w:pStyle w:val="ad"/>
        <w:ind w:firstLine="709"/>
        <w:jc w:val="both"/>
        <w:rPr>
          <w:sz w:val="24"/>
          <w:szCs w:val="24"/>
        </w:rPr>
      </w:pPr>
      <w:r w:rsidRPr="008A1C41">
        <w:rPr>
          <w:b/>
          <w:sz w:val="24"/>
          <w:szCs w:val="24"/>
        </w:rPr>
        <w:t>2.</w:t>
      </w:r>
      <w:r w:rsidRPr="008A1C41">
        <w:rPr>
          <w:sz w:val="24"/>
          <w:szCs w:val="24"/>
        </w:rPr>
        <w:t xml:space="preserve"> Предельные размеры земельных участков и предельные параметры</w:t>
      </w:r>
      <w:r w:rsidR="00237EDC" w:rsidRPr="008A1C41">
        <w:rPr>
          <w:sz w:val="24"/>
          <w:szCs w:val="24"/>
        </w:rPr>
        <w:t xml:space="preserve"> (минимальный отступ от границ земельного участка, предельная высота (этажность), максимальный процент застройки)</w:t>
      </w:r>
      <w:r w:rsidRPr="008A1C41">
        <w:rPr>
          <w:sz w:val="24"/>
          <w:szCs w:val="24"/>
        </w:rPr>
        <w:t xml:space="preserve"> разрешённого строительства, реконструкции объектов капитального строительства для зоны ИТ-1 не подлежат ограничению*.</w:t>
      </w:r>
    </w:p>
    <w:p w:rsidR="00520E65" w:rsidRPr="008A1C41" w:rsidRDefault="00520E65" w:rsidP="00520E65">
      <w:pPr>
        <w:pStyle w:val="ad"/>
        <w:widowControl/>
        <w:ind w:firstLine="709"/>
        <w:jc w:val="both"/>
        <w:rPr>
          <w:sz w:val="20"/>
        </w:rPr>
      </w:pPr>
      <w:r w:rsidRPr="008A1C41">
        <w:rPr>
          <w:sz w:val="20"/>
        </w:rPr>
        <w:t>* Размеры земельных участков под здания и сооружения</w:t>
      </w:r>
      <w:r w:rsidR="00481695" w:rsidRPr="008A1C41">
        <w:rPr>
          <w:sz w:val="20"/>
        </w:rPr>
        <w:t xml:space="preserve"> и предельные параметры застройки</w:t>
      </w:r>
      <w:r w:rsidRPr="008A1C41">
        <w:rPr>
          <w:sz w:val="20"/>
        </w:rPr>
        <w:t xml:space="preserve">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pStyle w:val="ad"/>
        <w:widowControl/>
        <w:ind w:firstLine="709"/>
        <w:jc w:val="both"/>
        <w:rPr>
          <w:sz w:val="24"/>
          <w:szCs w:val="24"/>
        </w:rPr>
      </w:pPr>
      <w:r w:rsidRPr="008A1C41">
        <w:rPr>
          <w:b/>
          <w:sz w:val="24"/>
          <w:szCs w:val="24"/>
        </w:rPr>
        <w:t>3.</w:t>
      </w:r>
      <w:r w:rsidRPr="008A1C41">
        <w:rPr>
          <w:sz w:val="24"/>
          <w:szCs w:val="24"/>
        </w:rPr>
        <w:t xml:space="preserve"> Ограничения использования земельных участков и объектов капитального строительства указаны в статье 5</w:t>
      </w:r>
      <w:r w:rsidR="00856C83">
        <w:rPr>
          <w:sz w:val="24"/>
          <w:szCs w:val="24"/>
        </w:rPr>
        <w:t>4</w:t>
      </w:r>
      <w:r w:rsidRPr="008A1C41">
        <w:rPr>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pStyle w:val="ad"/>
        <w:widowControl/>
        <w:ind w:firstLine="709"/>
        <w:jc w:val="both"/>
        <w:rPr>
          <w:sz w:val="24"/>
          <w:szCs w:val="24"/>
        </w:rPr>
      </w:pPr>
    </w:p>
    <w:p w:rsidR="00711F15" w:rsidRPr="008A1C41" w:rsidRDefault="00711F15" w:rsidP="00711F15">
      <w:pPr>
        <w:spacing w:after="0" w:line="240" w:lineRule="auto"/>
        <w:jc w:val="center"/>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ИТ – 2   зона объектов транспортной инфраструктуры</w:t>
      </w:r>
    </w:p>
    <w:p w:rsidR="007A33A0" w:rsidRPr="008A1C41" w:rsidRDefault="007A33A0" w:rsidP="00711F15">
      <w:pPr>
        <w:spacing w:after="0" w:line="240" w:lineRule="auto"/>
        <w:jc w:val="center"/>
        <w:rPr>
          <w:rFonts w:ascii="Times New Roman" w:eastAsia="Arial" w:hAnsi="Times New Roman" w:cs="Times New Roman"/>
          <w:b/>
          <w:sz w:val="24"/>
          <w:szCs w:val="24"/>
          <w:shd w:val="clear" w:color="auto" w:fill="FFFFFF"/>
        </w:rPr>
      </w:pPr>
    </w:p>
    <w:p w:rsidR="00711F15"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Зона выделена для обеспечения правовых условий формирования и развития комплексов объектов транспортной инфраструктуры.</w:t>
      </w:r>
    </w:p>
    <w:p w:rsidR="007A33A0" w:rsidRPr="008A1C41" w:rsidRDefault="007A33A0" w:rsidP="00711F15">
      <w:pPr>
        <w:spacing w:after="0" w:line="240" w:lineRule="auto"/>
        <w:ind w:firstLine="720"/>
        <w:jc w:val="both"/>
        <w:rPr>
          <w:rFonts w:ascii="Times New Roman" w:eastAsia="Arial" w:hAnsi="Times New Roman" w:cs="Times New Roman"/>
          <w:i/>
          <w:sz w:val="24"/>
          <w:szCs w:val="24"/>
          <w:shd w:val="clear" w:color="auto" w:fill="FFFFFF"/>
        </w:rPr>
      </w:pPr>
    </w:p>
    <w:p w:rsidR="00711F15" w:rsidRPr="008A1C41" w:rsidRDefault="00711F15" w:rsidP="007A33A0">
      <w:pPr>
        <w:shd w:val="clear" w:color="auto" w:fill="FFFFFF"/>
        <w:autoSpaceDE w:val="0"/>
        <w:autoSpaceDN w:val="0"/>
        <w:adjustRightInd w:val="0"/>
        <w:spacing w:after="0" w:line="240" w:lineRule="auto"/>
        <w:ind w:right="1064"/>
        <w:rPr>
          <w:rFonts w:ascii="Times New Roman" w:hAnsi="Times New Roman" w:cs="Times New Roman"/>
          <w:b/>
          <w:bCs/>
          <w:sz w:val="24"/>
          <w:szCs w:val="24"/>
        </w:rPr>
      </w:pPr>
      <w:r w:rsidRPr="008A1C41">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11F15" w:rsidRPr="008A1C41" w:rsidRDefault="00711F15" w:rsidP="007A33A0">
      <w:pPr>
        <w:shd w:val="clear" w:color="auto" w:fill="FFFFFF"/>
        <w:autoSpaceDE w:val="0"/>
        <w:autoSpaceDN w:val="0"/>
        <w:adjustRightInd w:val="0"/>
        <w:spacing w:after="0" w:line="240" w:lineRule="auto"/>
        <w:rPr>
          <w:rFonts w:ascii="Times New Roman" w:hAnsi="Times New Roman" w:cs="Times New Roman"/>
          <w:b/>
          <w:sz w:val="24"/>
          <w:szCs w:val="24"/>
        </w:rPr>
      </w:pPr>
      <w:r w:rsidRPr="008A1C41">
        <w:rPr>
          <w:rFonts w:ascii="Times New Roman" w:hAnsi="Times New Roman" w:cs="Times New Roman"/>
          <w:b/>
          <w:caps/>
          <w:sz w:val="24"/>
          <w:szCs w:val="24"/>
        </w:rPr>
        <w:t>1.1.  </w:t>
      </w:r>
      <w:r w:rsidRPr="008A1C41">
        <w:rPr>
          <w:rFonts w:ascii="Times New Roman" w:hAnsi="Times New Roman" w:cs="Times New Roman"/>
          <w:b/>
          <w:sz w:val="24"/>
          <w:szCs w:val="24"/>
        </w:rPr>
        <w:t>Основные виды разрешенного использования</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автостанции,</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стационарные посты ГИБДД;</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автоколонны;</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автозаправочные станции;</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стоянки грузового транспорта;</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станции технического обслуживания, автомойки;</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гаражи боксового типа;</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объекты обслуживания, связанные с целевым назначением зоны;</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зеленые насаждения санитарно-защитных зон;</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сооружения для постоянного и временного хранения транспортных средств.</w:t>
      </w:r>
    </w:p>
    <w:p w:rsidR="00711F15" w:rsidRPr="008A1C41" w:rsidRDefault="00711F15" w:rsidP="007A33A0">
      <w:pPr>
        <w:shd w:val="clear" w:color="auto" w:fill="FFFFFF"/>
        <w:autoSpaceDE w:val="0"/>
        <w:autoSpaceDN w:val="0"/>
        <w:adjustRightInd w:val="0"/>
        <w:spacing w:after="0" w:line="240" w:lineRule="auto"/>
        <w:rPr>
          <w:rFonts w:ascii="Times New Roman" w:hAnsi="Times New Roman" w:cs="Times New Roman"/>
          <w:b/>
          <w:sz w:val="24"/>
          <w:szCs w:val="24"/>
        </w:rPr>
      </w:pPr>
      <w:r w:rsidRPr="008A1C41">
        <w:rPr>
          <w:rFonts w:ascii="Times New Roman" w:hAnsi="Times New Roman" w:cs="Times New Roman"/>
          <w:b/>
          <w:sz w:val="24"/>
          <w:szCs w:val="24"/>
        </w:rPr>
        <w:lastRenderedPageBreak/>
        <w:t>1.2.  Условно разрешенные виды использования</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антенны сотовой, радиорелейной и спутниковой связи;</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xml:space="preserve">- коммерческие мастерские, мелкое производство экологически чистое </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офисы, конторы различных организаций, фирм, компаний;</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рекламные агентства;</w:t>
      </w:r>
    </w:p>
    <w:p w:rsidR="00711F15" w:rsidRPr="008A1C41" w:rsidRDefault="00711F15" w:rsidP="007A33A0">
      <w:pPr>
        <w:shd w:val="clear" w:color="auto" w:fill="FFFFFF"/>
        <w:tabs>
          <w:tab w:val="left" w:pos="1080"/>
        </w:tabs>
        <w:autoSpaceDE w:val="0"/>
        <w:autoSpaceDN w:val="0"/>
        <w:adjustRightInd w:val="0"/>
        <w:spacing w:after="0" w:line="240" w:lineRule="auto"/>
        <w:rPr>
          <w:rFonts w:ascii="Times New Roman" w:hAnsi="Times New Roman" w:cs="Times New Roman"/>
          <w:sz w:val="24"/>
          <w:szCs w:val="24"/>
        </w:rPr>
      </w:pPr>
      <w:r w:rsidRPr="008A1C41">
        <w:rPr>
          <w:rFonts w:ascii="Times New Roman" w:hAnsi="Times New Roman" w:cs="Times New Roman"/>
          <w:sz w:val="24"/>
          <w:szCs w:val="24"/>
        </w:rPr>
        <w:t>- некапитальные объекты торгового назначения и бытового обслуживания населения.</w:t>
      </w:r>
    </w:p>
    <w:p w:rsidR="00711F15" w:rsidRPr="008A1C41" w:rsidRDefault="00481695" w:rsidP="00481695">
      <w:pPr>
        <w:pStyle w:val="ad"/>
        <w:rPr>
          <w:b/>
          <w:sz w:val="24"/>
          <w:szCs w:val="24"/>
        </w:rPr>
      </w:pPr>
      <w:r w:rsidRPr="008A1C41">
        <w:rPr>
          <w:b/>
          <w:sz w:val="24"/>
          <w:szCs w:val="24"/>
        </w:rPr>
        <w:t xml:space="preserve">1.3. </w:t>
      </w:r>
      <w:r w:rsidR="00711F15" w:rsidRPr="008A1C41">
        <w:rPr>
          <w:b/>
          <w:sz w:val="24"/>
          <w:szCs w:val="24"/>
        </w:rPr>
        <w:t>Вспомогательные виды использования объектов капитального строительства и земельных участков для зоны ИТ-2 не устанавливаются.</w:t>
      </w:r>
    </w:p>
    <w:p w:rsidR="00520E65" w:rsidRPr="008A1C41" w:rsidRDefault="00520E65" w:rsidP="00520E65">
      <w:pPr>
        <w:pStyle w:val="ad"/>
        <w:ind w:firstLine="709"/>
        <w:jc w:val="both"/>
        <w:rPr>
          <w:sz w:val="24"/>
          <w:szCs w:val="24"/>
        </w:rPr>
      </w:pPr>
      <w:r w:rsidRPr="008A1C41">
        <w:rPr>
          <w:b/>
          <w:sz w:val="24"/>
          <w:szCs w:val="24"/>
        </w:rPr>
        <w:t>2.</w:t>
      </w:r>
      <w:r w:rsidRPr="008A1C41">
        <w:rPr>
          <w:sz w:val="24"/>
          <w:szCs w:val="24"/>
        </w:rPr>
        <w:t xml:space="preserve"> Предельные размеры земельных участков и предельные параметры</w:t>
      </w:r>
      <w:r w:rsidR="00481695" w:rsidRPr="008A1C41">
        <w:rPr>
          <w:sz w:val="24"/>
          <w:szCs w:val="24"/>
        </w:rPr>
        <w:t xml:space="preserve"> (минимальный отступ от границ земельного участка, предельная высота (этажность), максимальный процент застройки)</w:t>
      </w:r>
      <w:r w:rsidRPr="008A1C41">
        <w:rPr>
          <w:sz w:val="24"/>
          <w:szCs w:val="24"/>
        </w:rPr>
        <w:t xml:space="preserve"> разрешённого строительства, реконструкции объектов капитального строительства для зоны ИТ-2 не подлежат ограничению*.</w:t>
      </w:r>
    </w:p>
    <w:p w:rsidR="00520E65" w:rsidRPr="008A1C41" w:rsidRDefault="00520E65" w:rsidP="00520E65">
      <w:pPr>
        <w:pStyle w:val="ad"/>
        <w:widowControl/>
        <w:ind w:firstLine="709"/>
        <w:jc w:val="both"/>
        <w:rPr>
          <w:sz w:val="20"/>
        </w:rPr>
      </w:pPr>
      <w:r w:rsidRPr="008A1C41">
        <w:rPr>
          <w:sz w:val="20"/>
        </w:rPr>
        <w:t>* Размеры земельных участков</w:t>
      </w:r>
      <w:r w:rsidR="00481695" w:rsidRPr="008A1C41">
        <w:rPr>
          <w:sz w:val="20"/>
        </w:rPr>
        <w:t xml:space="preserve"> и предельные параметры застройки</w:t>
      </w:r>
      <w:r w:rsidRPr="008A1C41">
        <w:rPr>
          <w:sz w:val="20"/>
        </w:rPr>
        <w:t xml:space="preserve"> под здания и сооружения определяются проектом межевания на основе проекта планировки в соответствии с действующими нормативами.</w:t>
      </w:r>
    </w:p>
    <w:p w:rsidR="00711F15" w:rsidRPr="008A1C41" w:rsidRDefault="00711F15" w:rsidP="00711F15">
      <w:pPr>
        <w:pStyle w:val="ad"/>
        <w:widowControl/>
        <w:ind w:firstLine="709"/>
        <w:rPr>
          <w:sz w:val="24"/>
          <w:szCs w:val="24"/>
        </w:rPr>
      </w:pPr>
      <w:r w:rsidRPr="008A1C41">
        <w:rPr>
          <w:b/>
          <w:sz w:val="24"/>
          <w:szCs w:val="24"/>
        </w:rPr>
        <w:t>3.</w:t>
      </w:r>
      <w:r w:rsidRPr="008A1C41">
        <w:rPr>
          <w:sz w:val="24"/>
          <w:szCs w:val="24"/>
        </w:rPr>
        <w:t xml:space="preserve"> Ограничения использования земельных участков и объектов капитального строительства указаны в статье 5</w:t>
      </w:r>
      <w:r w:rsidR="00856C83">
        <w:rPr>
          <w:sz w:val="24"/>
          <w:szCs w:val="24"/>
        </w:rPr>
        <w:t>4</w:t>
      </w:r>
      <w:r w:rsidRPr="008A1C41">
        <w:rPr>
          <w:sz w:val="24"/>
          <w:szCs w:val="24"/>
        </w:rPr>
        <w:t xml:space="preserve"> «Ограничения на использование земельных участков и объектов капитального строительства» настоящих Правил.</w:t>
      </w:r>
    </w:p>
    <w:p w:rsidR="00EF6ADA" w:rsidRDefault="00EF6ADA" w:rsidP="00711F15">
      <w:pPr>
        <w:spacing w:after="0" w:line="240" w:lineRule="auto"/>
        <w:ind w:firstLine="1622"/>
        <w:jc w:val="both"/>
        <w:rPr>
          <w:rFonts w:ascii="Times New Roman" w:eastAsia="Arial" w:hAnsi="Times New Roman" w:cs="Times New Roman"/>
          <w:b/>
          <w:caps/>
          <w:sz w:val="24"/>
          <w:szCs w:val="24"/>
          <w:shd w:val="clear" w:color="auto" w:fill="FFFFFF"/>
        </w:rPr>
      </w:pPr>
    </w:p>
    <w:p w:rsidR="00711F15" w:rsidRPr="008A1C41" w:rsidRDefault="00711F15" w:rsidP="00711F15">
      <w:pPr>
        <w:spacing w:after="0" w:line="240" w:lineRule="auto"/>
        <w:ind w:firstLine="1622"/>
        <w:jc w:val="both"/>
        <w:rPr>
          <w:rFonts w:ascii="Times New Roman" w:eastAsia="Arial" w:hAnsi="Times New Roman" w:cs="Times New Roman"/>
          <w:b/>
          <w:caps/>
          <w:sz w:val="24"/>
          <w:szCs w:val="24"/>
          <w:shd w:val="clear" w:color="auto" w:fill="FFFFFF"/>
        </w:rPr>
      </w:pPr>
      <w:r w:rsidRPr="008A1C41">
        <w:rPr>
          <w:rFonts w:ascii="Times New Roman" w:eastAsia="Arial" w:hAnsi="Times New Roman" w:cs="Times New Roman"/>
          <w:b/>
          <w:caps/>
          <w:sz w:val="24"/>
          <w:szCs w:val="24"/>
          <w:shd w:val="clear" w:color="auto" w:fill="FFFFFF"/>
        </w:rPr>
        <w:t>Земли специального назначения</w:t>
      </w:r>
    </w:p>
    <w:p w:rsidR="007A33A0" w:rsidRPr="008A1C41" w:rsidRDefault="007A33A0" w:rsidP="00711F15">
      <w:pPr>
        <w:spacing w:after="0" w:line="240" w:lineRule="auto"/>
        <w:ind w:firstLine="1622"/>
        <w:jc w:val="both"/>
        <w:rPr>
          <w:rFonts w:ascii="Times New Roman" w:eastAsia="Arial" w:hAnsi="Times New Roman" w:cs="Times New Roman"/>
          <w:b/>
          <w:caps/>
          <w:sz w:val="24"/>
          <w:szCs w:val="24"/>
          <w:shd w:val="clear" w:color="auto" w:fill="FFFFFF"/>
        </w:rPr>
      </w:pPr>
    </w:p>
    <w:p w:rsidR="00711F15" w:rsidRPr="008A1C41" w:rsidRDefault="00711F15" w:rsidP="007A33A0">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 xml:space="preserve">Статья 51.  Зона земель специального назначения – кладбищ (ЗСН-1)  </w:t>
      </w:r>
    </w:p>
    <w:p w:rsidR="007A33A0" w:rsidRPr="008A1C41" w:rsidRDefault="007A33A0" w:rsidP="007A33A0">
      <w:pPr>
        <w:spacing w:after="0" w:line="240" w:lineRule="auto"/>
        <w:ind w:firstLine="709"/>
        <w:jc w:val="both"/>
        <w:rPr>
          <w:rFonts w:ascii="Times New Roman" w:eastAsia="Arial" w:hAnsi="Times New Roman" w:cs="Times New Roman"/>
          <w:b/>
          <w:caps/>
          <w:sz w:val="24"/>
          <w:szCs w:val="24"/>
          <w:shd w:val="clear" w:color="auto" w:fill="FFFFFF"/>
        </w:rPr>
      </w:pPr>
    </w:p>
    <w:p w:rsidR="007A33A0"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r w:rsidRPr="008A1C41">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сельских кладбищ и территорий их влияния.</w:t>
      </w:r>
    </w:p>
    <w:p w:rsidR="00711F15" w:rsidRPr="008A1C41" w:rsidRDefault="00711F15" w:rsidP="00711F15">
      <w:pPr>
        <w:spacing w:after="0" w:line="240" w:lineRule="auto"/>
        <w:ind w:firstLine="720"/>
        <w:jc w:val="both"/>
        <w:rPr>
          <w:rFonts w:ascii="Times New Roman" w:eastAsia="Arial" w:hAnsi="Times New Roman" w:cs="Times New Roman"/>
          <w:i/>
          <w:sz w:val="24"/>
          <w:szCs w:val="24"/>
          <w:shd w:val="clear" w:color="auto" w:fill="FFFFFF"/>
        </w:rPr>
      </w:pPr>
    </w:p>
    <w:p w:rsidR="00711F15" w:rsidRPr="008A1C41" w:rsidRDefault="00711F15" w:rsidP="007A33A0">
      <w:pPr>
        <w:spacing w:after="0" w:line="240" w:lineRule="auto"/>
        <w:ind w:right="1064"/>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11F15" w:rsidRPr="008A1C41" w:rsidRDefault="00711F15" w:rsidP="007A33A0">
      <w:pPr>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1.1. Основные виды разрешенного использования</w:t>
      </w:r>
    </w:p>
    <w:p w:rsidR="00711F15" w:rsidRPr="008A1C41" w:rsidRDefault="00711F15" w:rsidP="007A33A0">
      <w:pPr>
        <w:tabs>
          <w:tab w:val="left" w:pos="108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кладбища традиционных захоронений (действующие и закрытые).</w:t>
      </w:r>
    </w:p>
    <w:p w:rsidR="00711F15" w:rsidRPr="008A1C41" w:rsidRDefault="00711F15" w:rsidP="007A33A0">
      <w:pPr>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b/>
          <w:sz w:val="24"/>
          <w:szCs w:val="24"/>
          <w:shd w:val="clear" w:color="auto" w:fill="FFFFFF"/>
        </w:rPr>
        <w:t>1.2. Вспомогательные виды разрешенного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аллеи, скверы, иные зеленые насаждения;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временные павильоны торговли и обслуживания населения;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мастерские по изготовлению ритуальных принадлежностей;</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оранжереи;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хозяйственные корпуса;</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резервуары для хранения воды;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пожарной охраны;</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парковки;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инженерные коммуникации;</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вспомогательного производства, связанные с функционированием кладбищ;</w:t>
      </w:r>
    </w:p>
    <w:p w:rsidR="00481695" w:rsidRPr="008A1C41" w:rsidRDefault="00711F15" w:rsidP="00481695">
      <w:pPr>
        <w:tabs>
          <w:tab w:val="left" w:pos="142"/>
          <w:tab w:val="left" w:pos="90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административные объекты, связанные с функционированием кладбищ;</w:t>
      </w:r>
    </w:p>
    <w:p w:rsidR="00481695" w:rsidRPr="008A1C41" w:rsidRDefault="00481695" w:rsidP="00481695">
      <w:pPr>
        <w:tabs>
          <w:tab w:val="left" w:pos="142"/>
          <w:tab w:val="left" w:pos="90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xml:space="preserve"> -</w:t>
      </w:r>
      <w:r w:rsidRPr="008A1C41">
        <w:rPr>
          <w:rFonts w:ascii="Times New Roman" w:eastAsia="Arial" w:hAnsi="Times New Roman" w:cs="Times New Roman"/>
          <w:sz w:val="24"/>
          <w:szCs w:val="24"/>
          <w:shd w:val="clear" w:color="auto" w:fill="FFFFFF"/>
        </w:rPr>
        <w:tab/>
        <w:t>общественные туалеты;</w:t>
      </w:r>
    </w:p>
    <w:p w:rsidR="00711F15" w:rsidRPr="008A1C41" w:rsidRDefault="00481695" w:rsidP="00481695">
      <w:pPr>
        <w:tabs>
          <w:tab w:val="left" w:pos="142"/>
          <w:tab w:val="left" w:pos="900"/>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w:t>
      </w:r>
      <w:r w:rsidRPr="008A1C41">
        <w:rPr>
          <w:rFonts w:ascii="Times New Roman" w:eastAsia="Arial" w:hAnsi="Times New Roman" w:cs="Times New Roman"/>
          <w:sz w:val="24"/>
          <w:szCs w:val="24"/>
          <w:shd w:val="clear" w:color="auto" w:fill="FFFFFF"/>
        </w:rPr>
        <w:tab/>
        <w:t>площадки для мусоросборников;</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00"/>
        </w:rPr>
      </w:pPr>
      <w:r w:rsidRPr="008A1C41">
        <w:rPr>
          <w:rFonts w:ascii="Times New Roman" w:eastAsia="Arial" w:hAnsi="Times New Roman" w:cs="Times New Roman"/>
          <w:sz w:val="24"/>
          <w:szCs w:val="24"/>
          <w:shd w:val="clear" w:color="auto" w:fill="FFFFFF"/>
        </w:rPr>
        <w:t>- иные объекты эксплуатации кладбищ.</w:t>
      </w:r>
    </w:p>
    <w:p w:rsidR="00711F15" w:rsidRPr="008A1C41" w:rsidRDefault="00711F15" w:rsidP="007A33A0">
      <w:pPr>
        <w:tabs>
          <w:tab w:val="left" w:pos="142"/>
        </w:tabs>
        <w:spacing w:after="0" w:line="240" w:lineRule="auto"/>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1.3. Условно разрешенные виды использования</w:t>
      </w:r>
    </w:p>
    <w:p w:rsidR="00711F15" w:rsidRPr="008A1C41" w:rsidRDefault="00711F15" w:rsidP="007A33A0">
      <w:pPr>
        <w:tabs>
          <w:tab w:val="left" w:pos="142"/>
        </w:tabs>
        <w:spacing w:after="0" w:line="240" w:lineRule="auto"/>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связанные с отправлением культа.</w:t>
      </w:r>
    </w:p>
    <w:p w:rsidR="00711F15" w:rsidRPr="008A1C41" w:rsidRDefault="00711F15" w:rsidP="00711F15">
      <w:pPr>
        <w:tabs>
          <w:tab w:val="left" w:pos="900"/>
        </w:tabs>
        <w:spacing w:after="0" w:line="240" w:lineRule="auto"/>
        <w:ind w:firstLine="720"/>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2  Предельные размеры земельных участков и параметры разрешенного</w:t>
      </w:r>
    </w:p>
    <w:p w:rsidR="00711F15" w:rsidRPr="008A1C41" w:rsidRDefault="00711F15" w:rsidP="00711F15">
      <w:pPr>
        <w:spacing w:after="0" w:line="240" w:lineRule="auto"/>
        <w:ind w:left="720"/>
        <w:jc w:val="both"/>
        <w:rPr>
          <w:rFonts w:ascii="Times New Roman" w:eastAsia="Arial" w:hAnsi="Times New Roman" w:cs="Times New Roman"/>
          <w:b/>
          <w:sz w:val="24"/>
          <w:szCs w:val="24"/>
          <w:shd w:val="clear" w:color="auto" w:fill="FFFF00"/>
        </w:rPr>
      </w:pPr>
      <w:r w:rsidRPr="008A1C41">
        <w:rPr>
          <w:rFonts w:ascii="Times New Roman" w:eastAsia="Arial" w:hAnsi="Times New Roman" w:cs="Times New Roman"/>
          <w:b/>
          <w:sz w:val="24"/>
          <w:szCs w:val="24"/>
          <w:shd w:val="clear" w:color="auto" w:fill="FFFFFF"/>
        </w:rPr>
        <w:t>строительства, реконструкции объектов капитального строительства</w:t>
      </w:r>
    </w:p>
    <w:p w:rsidR="00711F15" w:rsidRPr="008A1C41" w:rsidRDefault="00711F15" w:rsidP="00711F15">
      <w:pPr>
        <w:spacing w:after="0" w:line="240" w:lineRule="auto"/>
        <w:ind w:left="720"/>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для зоны кладбищ (ЗСН-1)</w:t>
      </w:r>
    </w:p>
    <w:p w:rsidR="00711F15" w:rsidRPr="008A1C41" w:rsidRDefault="00711F15" w:rsidP="00711F15">
      <w:pPr>
        <w:spacing w:after="0" w:line="240" w:lineRule="auto"/>
        <w:ind w:left="170" w:right="170" w:firstLine="709"/>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Таблица 2.1</w:t>
      </w:r>
    </w:p>
    <w:tbl>
      <w:tblPr>
        <w:tblW w:w="0" w:type="auto"/>
        <w:jc w:val="center"/>
        <w:tblCellMar>
          <w:left w:w="10" w:type="dxa"/>
          <w:right w:w="10" w:type="dxa"/>
        </w:tblCellMar>
        <w:tblLook w:val="0000"/>
      </w:tblPr>
      <w:tblGrid>
        <w:gridCol w:w="2850"/>
        <w:gridCol w:w="1235"/>
        <w:gridCol w:w="1562"/>
        <w:gridCol w:w="1422"/>
        <w:gridCol w:w="1515"/>
        <w:gridCol w:w="1451"/>
      </w:tblGrid>
      <w:tr w:rsidR="008A1C41" w:rsidRPr="008A1C41" w:rsidTr="00EF6ADA">
        <w:trPr>
          <w:cantSplit/>
          <w:jc w:val="center"/>
        </w:trPr>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jc w:val="center"/>
              <w:rPr>
                <w:rFonts w:ascii="Times New Roman" w:eastAsia="Arial" w:hAnsi="Times New Roman" w:cs="Times New Roman"/>
                <w:sz w:val="20"/>
                <w:szCs w:val="20"/>
              </w:rPr>
            </w:pPr>
            <w:r w:rsidRPr="008A1C41">
              <w:rPr>
                <w:rFonts w:ascii="Times New Roman" w:eastAsia="Arial" w:hAnsi="Times New Roman" w:cs="Times New Roman"/>
                <w:sz w:val="20"/>
                <w:szCs w:val="20"/>
              </w:rPr>
              <w:lastRenderedPageBreak/>
              <w:t>Размеры и</w:t>
            </w:r>
          </w:p>
          <w:p w:rsidR="00711F15" w:rsidRPr="008A1C41" w:rsidRDefault="00711F15" w:rsidP="00711F15">
            <w:pPr>
              <w:tabs>
                <w:tab w:val="left" w:pos="1080"/>
              </w:tabs>
              <w:spacing w:after="0" w:line="240" w:lineRule="auto"/>
              <w:jc w:val="center"/>
              <w:rPr>
                <w:rFonts w:ascii="Times New Roman" w:hAnsi="Times New Roman" w:cs="Times New Roman"/>
                <w:sz w:val="20"/>
                <w:szCs w:val="20"/>
              </w:rPr>
            </w:pPr>
            <w:r w:rsidRPr="008A1C41">
              <w:rPr>
                <w:rFonts w:ascii="Times New Roman" w:eastAsia="Arial" w:hAnsi="Times New Roman" w:cs="Times New Roman"/>
                <w:sz w:val="20"/>
                <w:szCs w:val="20"/>
              </w:rPr>
              <w:t>параметры</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113" w:right="113"/>
              <w:jc w:val="center"/>
              <w:rPr>
                <w:rFonts w:ascii="Times New Roman" w:hAnsi="Times New Roman" w:cs="Times New Roman"/>
                <w:sz w:val="20"/>
                <w:szCs w:val="20"/>
              </w:rPr>
            </w:pPr>
            <w:r w:rsidRPr="008A1C41">
              <w:rPr>
                <w:rFonts w:ascii="Times New Roman" w:eastAsia="Arial" w:hAnsi="Times New Roman" w:cs="Times New Roman"/>
                <w:sz w:val="20"/>
                <w:szCs w:val="20"/>
              </w:rPr>
              <w:t>Единицы измерения</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кладбища традиционных захоронений</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объекты, связанные с отправлением культа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аллеи, скверы</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left="57" w:right="57"/>
              <w:rPr>
                <w:rFonts w:ascii="Times New Roman" w:hAnsi="Times New Roman" w:cs="Times New Roman"/>
                <w:sz w:val="20"/>
                <w:szCs w:val="20"/>
              </w:rPr>
            </w:pPr>
            <w:r w:rsidRPr="008A1C41">
              <w:rPr>
                <w:rFonts w:ascii="Times New Roman" w:eastAsia="Arial" w:hAnsi="Times New Roman" w:cs="Times New Roman"/>
                <w:sz w:val="20"/>
                <w:szCs w:val="20"/>
              </w:rPr>
              <w:t>временные павильоны торговли и обслуживания населения</w:t>
            </w:r>
          </w:p>
        </w:tc>
      </w:tr>
      <w:tr w:rsidR="008A1C41" w:rsidRPr="008A1C41" w:rsidTr="00EF6ADA">
        <w:trPr>
          <w:trHeight w:val="1"/>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rPr>
                <w:rFonts w:ascii="Times New Roman" w:hAnsi="Times New Roman" w:cs="Times New Roman"/>
                <w:sz w:val="20"/>
                <w:szCs w:val="20"/>
              </w:rPr>
            </w:pPr>
            <w:r w:rsidRPr="008A1C41">
              <w:rPr>
                <w:rFonts w:ascii="Times New Roman" w:eastAsia="Arial" w:hAnsi="Times New Roman" w:cs="Times New Roman"/>
                <w:sz w:val="20"/>
                <w:szCs w:val="20"/>
              </w:rPr>
              <w:t>1. Предельные размеры земельных участков</w:t>
            </w:r>
          </w:p>
        </w:tc>
      </w:tr>
      <w:tr w:rsidR="00EF6ADA" w:rsidRPr="008A1C41" w:rsidTr="00EF6ADA">
        <w:trPr>
          <w:trHeight w:val="1"/>
          <w:jc w:val="center"/>
        </w:trPr>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минимальная площадь</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F6ADA"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га</w:t>
            </w:r>
          </w:p>
        </w:tc>
        <w:tc>
          <w:tcPr>
            <w:tcW w:w="5950"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hAnsi="Times New Roman" w:cs="Times New Roman"/>
                <w:sz w:val="20"/>
                <w:szCs w:val="20"/>
              </w:rPr>
              <w:t>не подлежат ограничению*</w:t>
            </w:r>
          </w:p>
        </w:tc>
      </w:tr>
      <w:tr w:rsidR="00EF6ADA" w:rsidRPr="008A1C41" w:rsidTr="00EF6ADA">
        <w:trPr>
          <w:trHeight w:val="1"/>
          <w:jc w:val="center"/>
        </w:trPr>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максимальная площадь</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F6ADA"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га</w:t>
            </w:r>
          </w:p>
        </w:tc>
        <w:tc>
          <w:tcPr>
            <w:tcW w:w="5950"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F6ADA"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hAnsi="Times New Roman" w:cs="Times New Roman"/>
                <w:sz w:val="20"/>
                <w:szCs w:val="20"/>
              </w:rPr>
              <w:t>не подлежат ограничению*</w:t>
            </w:r>
          </w:p>
        </w:tc>
      </w:tr>
      <w:tr w:rsidR="008A1C41" w:rsidRPr="008A1C41" w:rsidTr="00EF6ADA">
        <w:trPr>
          <w:trHeight w:val="1"/>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rPr>
                <w:rFonts w:ascii="Times New Roman" w:hAnsi="Times New Roman" w:cs="Times New Roman"/>
                <w:sz w:val="20"/>
                <w:szCs w:val="20"/>
              </w:rPr>
            </w:pPr>
            <w:r w:rsidRPr="008A1C41">
              <w:rPr>
                <w:rFonts w:ascii="Times New Roman" w:eastAsia="Arial"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и сооружений</w:t>
            </w:r>
          </w:p>
        </w:tc>
      </w:tr>
      <w:tr w:rsidR="008A1C41" w:rsidRPr="008A1C41" w:rsidTr="00EF6ADA">
        <w:trPr>
          <w:trHeight w:val="1"/>
          <w:jc w:val="center"/>
        </w:trPr>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минимальный отступ зданий, строений, сооружений от передней границы участка</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Pr>
                <w:rFonts w:ascii="Times New Roman" w:eastAsia="Arial" w:hAnsi="Times New Roman" w:cs="Times New Roman"/>
                <w:sz w:val="20"/>
                <w:szCs w:val="20"/>
              </w:rPr>
              <w:t>не устанавливается</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1</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Pr>
                <w:rFonts w:ascii="Times New Roman" w:eastAsia="Arial" w:hAnsi="Times New Roman" w:cs="Times New Roman"/>
                <w:sz w:val="20"/>
                <w:szCs w:val="20"/>
              </w:rPr>
              <w:t>не устанавливается</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1</w:t>
            </w:r>
          </w:p>
        </w:tc>
      </w:tr>
      <w:tr w:rsidR="008A1C41" w:rsidRPr="008A1C41" w:rsidTr="00EF6ADA">
        <w:trPr>
          <w:trHeight w:val="1"/>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rPr>
                <w:rFonts w:ascii="Times New Roman" w:hAnsi="Times New Roman" w:cs="Times New Roman"/>
                <w:sz w:val="20"/>
                <w:szCs w:val="20"/>
              </w:rPr>
            </w:pPr>
            <w:r w:rsidRPr="008A1C41">
              <w:rPr>
                <w:rFonts w:ascii="Times New Roman" w:eastAsia="Arial" w:hAnsi="Times New Roman" w:cs="Times New Roman"/>
                <w:sz w:val="20"/>
                <w:szCs w:val="20"/>
              </w:rPr>
              <w:t>3. Предельные параметры зданий, строений, сооружений</w:t>
            </w:r>
          </w:p>
        </w:tc>
      </w:tr>
      <w:tr w:rsidR="008A1C41" w:rsidRPr="008A1C41" w:rsidTr="00EF6ADA">
        <w:trPr>
          <w:trHeight w:val="1"/>
          <w:jc w:val="center"/>
        </w:trPr>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rPr>
                <w:rFonts w:ascii="Times New Roman" w:hAnsi="Times New Roman" w:cs="Times New Roman"/>
                <w:sz w:val="20"/>
                <w:szCs w:val="20"/>
              </w:rPr>
            </w:pPr>
            <w:r w:rsidRPr="008A1C41">
              <w:rPr>
                <w:rFonts w:ascii="Times New Roman" w:eastAsia="Arial" w:hAnsi="Times New Roman" w:cs="Times New Roman"/>
                <w:sz w:val="20"/>
                <w:szCs w:val="20"/>
              </w:rPr>
              <w:t>максимальная высота (до конька крыши)</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м</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6</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Pr>
                <w:rFonts w:ascii="Times New Roman" w:eastAsia="Arial" w:hAnsi="Times New Roman" w:cs="Times New Roman"/>
                <w:sz w:val="20"/>
                <w:szCs w:val="20"/>
              </w:rPr>
              <w:t>15**</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Pr>
                <w:rFonts w:ascii="Times New Roman" w:eastAsia="Arial" w:hAnsi="Times New Roman" w:cs="Times New Roman"/>
                <w:sz w:val="20"/>
                <w:szCs w:val="20"/>
              </w:rPr>
              <w:t>не устанавливается</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11F15" w:rsidRPr="008A1C41" w:rsidRDefault="00EF6ADA" w:rsidP="00711F15">
            <w:pPr>
              <w:tabs>
                <w:tab w:val="left" w:pos="1080"/>
              </w:tabs>
              <w:spacing w:after="0" w:line="240" w:lineRule="auto"/>
              <w:ind w:firstLine="5"/>
              <w:jc w:val="center"/>
              <w:rPr>
                <w:rFonts w:ascii="Times New Roman" w:hAnsi="Times New Roman" w:cs="Times New Roman"/>
                <w:sz w:val="20"/>
                <w:szCs w:val="20"/>
              </w:rPr>
            </w:pPr>
            <w:r>
              <w:rPr>
                <w:rFonts w:ascii="Times New Roman" w:eastAsia="Arial" w:hAnsi="Times New Roman" w:cs="Times New Roman"/>
                <w:sz w:val="20"/>
                <w:szCs w:val="20"/>
              </w:rPr>
              <w:t>3</w:t>
            </w:r>
          </w:p>
        </w:tc>
      </w:tr>
      <w:tr w:rsidR="008A1C41" w:rsidRPr="008A1C41" w:rsidTr="00EF6ADA">
        <w:trPr>
          <w:trHeight w:val="1"/>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rPr>
                <w:rFonts w:ascii="Times New Roman" w:hAnsi="Times New Roman" w:cs="Times New Roman"/>
                <w:sz w:val="20"/>
                <w:szCs w:val="20"/>
              </w:rPr>
            </w:pPr>
            <w:r w:rsidRPr="008A1C41">
              <w:rPr>
                <w:rFonts w:ascii="Times New Roman" w:eastAsia="Arial" w:hAnsi="Times New Roman" w:cs="Times New Roman"/>
                <w:sz w:val="20"/>
                <w:szCs w:val="20"/>
              </w:rPr>
              <w:t>4. Максимальный процент застройки в границах земельного участка</w:t>
            </w:r>
          </w:p>
        </w:tc>
      </w:tr>
      <w:tr w:rsidR="008A1C41" w:rsidRPr="008A1C41" w:rsidTr="00EF6ADA">
        <w:trPr>
          <w:trHeight w:val="1"/>
          <w:jc w:val="center"/>
        </w:trPr>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709"/>
              <w:jc w:val="both"/>
              <w:rPr>
                <w:rFonts w:ascii="Times New Roman" w:eastAsia="Calibri" w:hAnsi="Times New Roman" w:cs="Times New Roman"/>
                <w:sz w:val="20"/>
                <w:szCs w:val="20"/>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2</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50</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2</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711F15" w:rsidRPr="008A1C41" w:rsidRDefault="00711F15" w:rsidP="00711F15">
            <w:pPr>
              <w:tabs>
                <w:tab w:val="left" w:pos="1080"/>
              </w:tabs>
              <w:spacing w:after="0" w:line="240" w:lineRule="auto"/>
              <w:ind w:firstLine="5"/>
              <w:jc w:val="center"/>
              <w:rPr>
                <w:rFonts w:ascii="Times New Roman" w:hAnsi="Times New Roman" w:cs="Times New Roman"/>
                <w:sz w:val="20"/>
                <w:szCs w:val="20"/>
              </w:rPr>
            </w:pPr>
            <w:r w:rsidRPr="008A1C41">
              <w:rPr>
                <w:rFonts w:ascii="Times New Roman" w:eastAsia="Arial" w:hAnsi="Times New Roman" w:cs="Times New Roman"/>
                <w:sz w:val="20"/>
                <w:szCs w:val="20"/>
              </w:rPr>
              <w:t>80</w:t>
            </w:r>
          </w:p>
        </w:tc>
      </w:tr>
    </w:tbl>
    <w:p w:rsidR="00EF6ADA" w:rsidRPr="008A1C41" w:rsidRDefault="00EF6ADA" w:rsidP="00EF6ADA">
      <w:pPr>
        <w:shd w:val="clear" w:color="auto" w:fill="FFFFFF"/>
        <w:autoSpaceDE w:val="0"/>
        <w:spacing w:after="0" w:line="240" w:lineRule="auto"/>
        <w:ind w:left="720"/>
        <w:rPr>
          <w:rFonts w:ascii="Times New Roman" w:hAnsi="Times New Roman" w:cs="Times New Roman"/>
          <w:sz w:val="20"/>
          <w:szCs w:val="20"/>
        </w:rPr>
      </w:pPr>
      <w:r w:rsidRPr="008A1C41">
        <w:rPr>
          <w:rFonts w:ascii="Times New Roman" w:hAnsi="Times New Roman" w:cs="Times New Roman"/>
          <w:sz w:val="20"/>
          <w:szCs w:val="20"/>
        </w:rPr>
        <w:t>*Размеры земельных участков под зданиями и сооружениями определяются проектом межевания на основе проекта планировки в соответствии с действующими нормативами</w:t>
      </w:r>
    </w:p>
    <w:p w:rsidR="00EF6ADA" w:rsidRDefault="00EF6ADA" w:rsidP="00EF6ADA">
      <w:pPr>
        <w:shd w:val="clear" w:color="auto" w:fill="FFFFFF"/>
        <w:tabs>
          <w:tab w:val="left" w:pos="1080"/>
        </w:tabs>
        <w:autoSpaceDE w:val="0"/>
        <w:autoSpaceDN w:val="0"/>
        <w:adjustRightInd w:val="0"/>
        <w:spacing w:after="0" w:line="240" w:lineRule="auto"/>
        <w:ind w:firstLine="720"/>
        <w:jc w:val="both"/>
        <w:rPr>
          <w:rFonts w:ascii="Times New Roman" w:eastAsia="TimesNewRomanPSMT" w:hAnsi="Times New Roman" w:cs="Times New Roman"/>
          <w:b/>
          <w:sz w:val="24"/>
          <w:szCs w:val="24"/>
        </w:rPr>
      </w:pPr>
      <w:r w:rsidRPr="008A1C41">
        <w:rPr>
          <w:rFonts w:ascii="Times New Roman" w:hAnsi="Times New Roman" w:cs="Times New Roman"/>
          <w:sz w:val="20"/>
          <w:szCs w:val="20"/>
        </w:rPr>
        <w:t>** Если иной показатель не установлен проектом планировки</w:t>
      </w:r>
    </w:p>
    <w:p w:rsidR="00711F15" w:rsidRPr="008A1C41" w:rsidRDefault="00711F15" w:rsidP="00711F15">
      <w:pPr>
        <w:autoSpaceDE w:val="0"/>
        <w:autoSpaceDN w:val="0"/>
        <w:adjustRightInd w:val="0"/>
        <w:spacing w:after="0" w:line="240" w:lineRule="auto"/>
        <w:ind w:firstLine="708"/>
        <w:rPr>
          <w:rFonts w:ascii="Times New Roman" w:eastAsia="TimesNewRomanPSMT" w:hAnsi="Times New Roman" w:cs="Times New Roman"/>
          <w:sz w:val="24"/>
          <w:szCs w:val="24"/>
        </w:rPr>
      </w:pPr>
      <w:r w:rsidRPr="008A1C41">
        <w:rPr>
          <w:rFonts w:ascii="Times New Roman" w:eastAsia="TimesNewRomanPSMT" w:hAnsi="Times New Roman" w:cs="Times New Roman"/>
          <w:b/>
          <w:sz w:val="24"/>
          <w:szCs w:val="24"/>
        </w:rPr>
        <w:t>3</w:t>
      </w:r>
      <w:r w:rsidRPr="008A1C41">
        <w:rPr>
          <w:rFonts w:ascii="Times New Roman" w:eastAsia="TimesNewRomanPSMT" w:hAnsi="Times New Roman" w:cs="Times New Roman"/>
          <w:sz w:val="24"/>
          <w:szCs w:val="24"/>
        </w:rPr>
        <w:t>. Ограничения использования земельных участков и объектов капитального строительства указаны в статье 5</w:t>
      </w:r>
      <w:r w:rsidR="00856C83">
        <w:rPr>
          <w:rFonts w:ascii="Times New Roman" w:eastAsia="TimesNewRomanPSMT" w:hAnsi="Times New Roman" w:cs="Times New Roman"/>
          <w:sz w:val="24"/>
          <w:szCs w:val="24"/>
        </w:rPr>
        <w:t>4</w:t>
      </w:r>
      <w:r w:rsidRPr="008A1C41">
        <w:rPr>
          <w:rFonts w:ascii="Times New Roman" w:eastAsia="TimesNewRomanPSMT"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A33A0" w:rsidRPr="008A1C41" w:rsidRDefault="007A33A0" w:rsidP="00711F15">
      <w:pPr>
        <w:autoSpaceDE w:val="0"/>
        <w:autoSpaceDN w:val="0"/>
        <w:adjustRightInd w:val="0"/>
        <w:spacing w:after="0" w:line="240" w:lineRule="auto"/>
        <w:ind w:firstLine="708"/>
        <w:rPr>
          <w:rFonts w:ascii="Times New Roman" w:eastAsia="TimesNewRomanPSMT" w:hAnsi="Times New Roman" w:cs="Times New Roman"/>
          <w:sz w:val="24"/>
          <w:szCs w:val="24"/>
        </w:rPr>
      </w:pPr>
    </w:p>
    <w:p w:rsidR="007A33A0" w:rsidRPr="008A1C41" w:rsidRDefault="007A33A0" w:rsidP="00711F15">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Земли лесного фонда</w:t>
      </w:r>
    </w:p>
    <w:p w:rsidR="007A33A0" w:rsidRPr="008A1C41" w:rsidRDefault="007A33A0" w:rsidP="00711F15">
      <w:pPr>
        <w:spacing w:after="0" w:line="240" w:lineRule="auto"/>
        <w:ind w:firstLine="709"/>
        <w:jc w:val="center"/>
        <w:rPr>
          <w:rFonts w:ascii="Times New Roman" w:eastAsia="Arial" w:hAnsi="Times New Roman" w:cs="Times New Roman"/>
          <w:b/>
          <w:caps/>
          <w:sz w:val="24"/>
          <w:szCs w:val="24"/>
        </w:rPr>
      </w:pPr>
    </w:p>
    <w:p w:rsidR="00711F15" w:rsidRPr="008A1C41" w:rsidRDefault="00711F15" w:rsidP="007A33A0">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5</w:t>
      </w:r>
      <w:r w:rsidR="00856C83">
        <w:rPr>
          <w:rFonts w:ascii="Times New Roman" w:eastAsia="Arial" w:hAnsi="Times New Roman" w:cs="Times New Roman"/>
          <w:b/>
          <w:sz w:val="24"/>
          <w:szCs w:val="24"/>
        </w:rPr>
        <w:t>2</w:t>
      </w:r>
      <w:r w:rsidRPr="008A1C41">
        <w:rPr>
          <w:rFonts w:ascii="Times New Roman" w:eastAsia="Arial" w:hAnsi="Times New Roman" w:cs="Times New Roman"/>
          <w:b/>
          <w:sz w:val="24"/>
          <w:szCs w:val="24"/>
        </w:rPr>
        <w:t>.  Зона земель лесного фонда (ЛФ)</w:t>
      </w:r>
    </w:p>
    <w:p w:rsidR="007A33A0" w:rsidRPr="008A1C41" w:rsidRDefault="007A33A0" w:rsidP="007A33A0">
      <w:pPr>
        <w:spacing w:after="0" w:line="240" w:lineRule="auto"/>
        <w:ind w:firstLine="709"/>
        <w:jc w:val="both"/>
        <w:rPr>
          <w:rFonts w:ascii="Times New Roman" w:eastAsia="Arial" w:hAnsi="Times New Roman" w:cs="Times New Roman"/>
          <w:b/>
          <w:sz w:val="24"/>
          <w:szCs w:val="24"/>
        </w:rPr>
      </w:pPr>
    </w:p>
    <w:p w:rsidR="00711F15" w:rsidRPr="008A1C41" w:rsidRDefault="00711F15" w:rsidP="007A33A0">
      <w:pPr>
        <w:autoSpaceDE w:val="0"/>
        <w:autoSpaceDN w:val="0"/>
        <w:adjustRightInd w:val="0"/>
        <w:spacing w:after="0" w:line="240" w:lineRule="auto"/>
        <w:ind w:firstLine="708"/>
        <w:jc w:val="both"/>
        <w:rPr>
          <w:rFonts w:ascii="Times New Roman" w:hAnsi="Times New Roman" w:cs="Times New Roman"/>
          <w:i/>
          <w:iCs/>
          <w:sz w:val="24"/>
          <w:szCs w:val="24"/>
        </w:rPr>
      </w:pPr>
      <w:r w:rsidRPr="008A1C41">
        <w:rPr>
          <w:rFonts w:ascii="Times New Roman" w:hAnsi="Times New Roman" w:cs="Times New Roman"/>
          <w:i/>
          <w:iCs/>
          <w:sz w:val="24"/>
          <w:szCs w:val="24"/>
        </w:rPr>
        <w:t>Зона выделена для обеспечения правовых условий и процедур охраны лесов.</w:t>
      </w:r>
    </w:p>
    <w:p w:rsidR="00711F15" w:rsidRPr="008A1C41" w:rsidRDefault="00711F15" w:rsidP="007A33A0">
      <w:pPr>
        <w:autoSpaceDE w:val="0"/>
        <w:autoSpaceDN w:val="0"/>
        <w:adjustRightInd w:val="0"/>
        <w:spacing w:after="0" w:line="240" w:lineRule="auto"/>
        <w:jc w:val="both"/>
        <w:rPr>
          <w:rFonts w:ascii="Times New Roman" w:hAnsi="Times New Roman" w:cs="Times New Roman"/>
          <w:i/>
          <w:iCs/>
          <w:sz w:val="24"/>
          <w:szCs w:val="24"/>
        </w:rPr>
      </w:pPr>
      <w:r w:rsidRPr="008A1C41">
        <w:rPr>
          <w:rFonts w:ascii="Times New Roman" w:hAnsi="Times New Roman" w:cs="Times New Roman"/>
          <w:i/>
          <w:iCs/>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7A33A0" w:rsidRPr="008A1C41" w:rsidRDefault="007A33A0" w:rsidP="00711F15">
      <w:pPr>
        <w:autoSpaceDE w:val="0"/>
        <w:autoSpaceDN w:val="0"/>
        <w:adjustRightInd w:val="0"/>
        <w:spacing w:after="0" w:line="240" w:lineRule="auto"/>
        <w:rPr>
          <w:rFonts w:ascii="Times New Roman" w:hAnsi="Times New Roman" w:cs="Times New Roman"/>
          <w:i/>
          <w:iCs/>
          <w:sz w:val="24"/>
          <w:szCs w:val="24"/>
        </w:rPr>
      </w:pPr>
    </w:p>
    <w:p w:rsidR="00711F15" w:rsidRPr="008A1C41" w:rsidRDefault="00711F15" w:rsidP="00711F15">
      <w:pPr>
        <w:spacing w:after="0" w:line="240" w:lineRule="auto"/>
        <w:ind w:firstLine="709"/>
        <w:jc w:val="center"/>
        <w:rPr>
          <w:rFonts w:ascii="Times New Roman" w:eastAsia="Arial" w:hAnsi="Times New Roman" w:cs="Times New Roman"/>
          <w:b/>
          <w:caps/>
          <w:sz w:val="24"/>
          <w:szCs w:val="24"/>
        </w:rPr>
      </w:pPr>
      <w:r w:rsidRPr="008A1C41">
        <w:rPr>
          <w:rFonts w:ascii="Times New Roman" w:eastAsia="Arial" w:hAnsi="Times New Roman" w:cs="Times New Roman"/>
          <w:b/>
          <w:caps/>
          <w:sz w:val="24"/>
          <w:szCs w:val="24"/>
        </w:rPr>
        <w:t>Земли Водного фонда</w:t>
      </w:r>
    </w:p>
    <w:p w:rsidR="007A33A0" w:rsidRPr="008A1C41" w:rsidRDefault="007A33A0" w:rsidP="00711F15">
      <w:pPr>
        <w:spacing w:after="0" w:line="240" w:lineRule="auto"/>
        <w:ind w:firstLine="709"/>
        <w:jc w:val="center"/>
        <w:rPr>
          <w:rFonts w:ascii="Times New Roman" w:eastAsia="Arial" w:hAnsi="Times New Roman" w:cs="Times New Roman"/>
          <w:b/>
          <w:caps/>
          <w:sz w:val="24"/>
          <w:szCs w:val="24"/>
        </w:rPr>
      </w:pPr>
    </w:p>
    <w:p w:rsidR="00711F15" w:rsidRPr="008A1C41" w:rsidRDefault="00711F15" w:rsidP="007A33A0">
      <w:pPr>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5</w:t>
      </w:r>
      <w:r w:rsidR="00856C83">
        <w:rPr>
          <w:rFonts w:ascii="Times New Roman" w:eastAsia="Arial" w:hAnsi="Times New Roman" w:cs="Times New Roman"/>
          <w:b/>
          <w:sz w:val="24"/>
          <w:szCs w:val="24"/>
        </w:rPr>
        <w:t>3</w:t>
      </w:r>
      <w:r w:rsidRPr="008A1C41">
        <w:rPr>
          <w:rFonts w:ascii="Times New Roman" w:eastAsia="Arial" w:hAnsi="Times New Roman" w:cs="Times New Roman"/>
          <w:b/>
          <w:sz w:val="24"/>
          <w:szCs w:val="24"/>
        </w:rPr>
        <w:t>.  Зона земель водного фонда (ВФ)</w:t>
      </w:r>
    </w:p>
    <w:p w:rsidR="007A33A0" w:rsidRPr="008A1C41" w:rsidRDefault="007A33A0" w:rsidP="007A33A0">
      <w:pPr>
        <w:spacing w:after="0" w:line="240" w:lineRule="auto"/>
        <w:ind w:firstLine="709"/>
        <w:jc w:val="both"/>
        <w:rPr>
          <w:rFonts w:ascii="Times New Roman" w:eastAsia="Arial" w:hAnsi="Times New Roman" w:cs="Times New Roman"/>
          <w:b/>
          <w:sz w:val="24"/>
          <w:szCs w:val="24"/>
        </w:rPr>
      </w:pPr>
    </w:p>
    <w:p w:rsidR="00711F15" w:rsidRPr="008A1C41" w:rsidRDefault="00711F15" w:rsidP="007A33A0">
      <w:pPr>
        <w:autoSpaceDE w:val="0"/>
        <w:autoSpaceDN w:val="0"/>
        <w:adjustRightInd w:val="0"/>
        <w:spacing w:after="0" w:line="240" w:lineRule="auto"/>
        <w:ind w:firstLine="708"/>
        <w:jc w:val="both"/>
        <w:rPr>
          <w:rFonts w:ascii="Times New Roman" w:hAnsi="Times New Roman" w:cs="Times New Roman"/>
          <w:i/>
          <w:iCs/>
          <w:sz w:val="24"/>
          <w:szCs w:val="24"/>
        </w:rPr>
      </w:pPr>
      <w:r w:rsidRPr="008A1C41">
        <w:rPr>
          <w:rFonts w:ascii="Times New Roman" w:hAnsi="Times New Roman" w:cs="Times New Roman"/>
          <w:i/>
          <w:iCs/>
          <w:sz w:val="24"/>
          <w:szCs w:val="24"/>
        </w:rPr>
        <w:t>Зона выделена для обеспечения правовых условий и процедур охраны водных объектов.</w:t>
      </w:r>
    </w:p>
    <w:p w:rsidR="00711F15" w:rsidRPr="008A1C41" w:rsidRDefault="00711F15" w:rsidP="007A33A0">
      <w:pPr>
        <w:autoSpaceDE w:val="0"/>
        <w:autoSpaceDN w:val="0"/>
        <w:adjustRightInd w:val="0"/>
        <w:spacing w:after="0" w:line="240" w:lineRule="auto"/>
        <w:jc w:val="both"/>
        <w:rPr>
          <w:rFonts w:ascii="Times New Roman" w:hAnsi="Times New Roman" w:cs="Times New Roman"/>
          <w:i/>
          <w:iCs/>
          <w:sz w:val="24"/>
          <w:szCs w:val="24"/>
        </w:rPr>
      </w:pPr>
      <w:r w:rsidRPr="008A1C41">
        <w:rPr>
          <w:rFonts w:ascii="Times New Roman" w:hAnsi="Times New Roman" w:cs="Times New Roman"/>
          <w:i/>
          <w:iCs/>
          <w:sz w:val="24"/>
          <w:szCs w:val="24"/>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8A1C41">
        <w:rPr>
          <w:rFonts w:ascii="Times New Roman" w:hAnsi="Times New Roman" w:cs="Times New Roman"/>
          <w:bCs/>
          <w:i/>
          <w:iCs/>
          <w:sz w:val="24"/>
          <w:szCs w:val="24"/>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8A1C41">
        <w:rPr>
          <w:rFonts w:ascii="Times New Roman" w:hAnsi="Times New Roman" w:cs="Times New Roman"/>
          <w:i/>
          <w:iCs/>
          <w:sz w:val="24"/>
          <w:szCs w:val="24"/>
        </w:rPr>
        <w:t>.</w:t>
      </w:r>
    </w:p>
    <w:p w:rsidR="00AF5BBE" w:rsidRPr="008A1C41" w:rsidRDefault="00AF5BBE" w:rsidP="007A33A0">
      <w:pPr>
        <w:spacing w:after="0" w:line="240" w:lineRule="auto"/>
        <w:ind w:right="57" w:firstLine="709"/>
        <w:jc w:val="both"/>
        <w:rPr>
          <w:rFonts w:ascii="Times New Roman" w:eastAsia="Arial" w:hAnsi="Times New Roman" w:cs="Times New Roman"/>
          <w:sz w:val="24"/>
          <w:szCs w:val="24"/>
        </w:rPr>
      </w:pPr>
    </w:p>
    <w:p w:rsidR="006A58E0" w:rsidRPr="008A1C41" w:rsidRDefault="006A58E0" w:rsidP="006A58E0">
      <w:pPr>
        <w:keepNext/>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6A58E0" w:rsidRPr="008A1C41" w:rsidRDefault="006A58E0" w:rsidP="006A58E0">
      <w:pPr>
        <w:keepNext/>
        <w:spacing w:after="0" w:line="240" w:lineRule="auto"/>
        <w:ind w:firstLine="709"/>
        <w:jc w:val="both"/>
        <w:rPr>
          <w:rFonts w:ascii="Times New Roman" w:eastAsia="Arial" w:hAnsi="Times New Roman" w:cs="Times New Roman"/>
          <w:b/>
          <w:sz w:val="24"/>
          <w:szCs w:val="24"/>
        </w:rPr>
      </w:pPr>
    </w:p>
    <w:p w:rsidR="006A58E0" w:rsidRPr="008A1C41" w:rsidRDefault="006A58E0" w:rsidP="006A58E0">
      <w:pPr>
        <w:spacing w:after="0" w:line="240" w:lineRule="auto"/>
        <w:jc w:val="both"/>
        <w:rPr>
          <w:rFonts w:ascii="Times New Roman" w:hAnsi="Times New Roman" w:cs="Times New Roman"/>
          <w:b/>
          <w:sz w:val="24"/>
          <w:szCs w:val="24"/>
        </w:rPr>
      </w:pPr>
      <w:r w:rsidRPr="008A1C41">
        <w:rPr>
          <w:rFonts w:ascii="Times New Roman" w:hAnsi="Times New Roman" w:cs="Times New Roman"/>
          <w:b/>
          <w:sz w:val="24"/>
          <w:szCs w:val="24"/>
        </w:rPr>
        <w:t>Статья 5</w:t>
      </w:r>
      <w:r w:rsidR="00856C83">
        <w:rPr>
          <w:rFonts w:ascii="Times New Roman" w:hAnsi="Times New Roman" w:cs="Times New Roman"/>
          <w:b/>
          <w:sz w:val="24"/>
          <w:szCs w:val="24"/>
        </w:rPr>
        <w:t>4</w:t>
      </w:r>
      <w:r w:rsidRPr="008A1C41">
        <w:rPr>
          <w:rFonts w:ascii="Times New Roman" w:hAnsi="Times New Roman" w:cs="Times New Roman"/>
          <w:sz w:val="24"/>
          <w:szCs w:val="24"/>
        </w:rPr>
        <w:tab/>
      </w:r>
      <w:r w:rsidRPr="008A1C41">
        <w:rPr>
          <w:rFonts w:ascii="Times New Roman" w:hAnsi="Times New Roman" w:cs="Times New Roman"/>
          <w:b/>
          <w:sz w:val="24"/>
          <w:szCs w:val="24"/>
        </w:rPr>
        <w:t>Ограничения на использование земельных участков и объектов капитального строительства.</w:t>
      </w:r>
    </w:p>
    <w:p w:rsidR="006A58E0" w:rsidRPr="008A1C41" w:rsidRDefault="006A58E0" w:rsidP="006A58E0">
      <w:pPr>
        <w:spacing w:after="0" w:line="240" w:lineRule="auto"/>
        <w:jc w:val="both"/>
        <w:rPr>
          <w:rFonts w:ascii="Times New Roman" w:hAnsi="Times New Roman" w:cs="Times New Roman"/>
          <w:sz w:val="24"/>
          <w:szCs w:val="24"/>
        </w:rPr>
      </w:pP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A58E0" w:rsidRPr="008A1C41" w:rsidRDefault="006A58E0" w:rsidP="006A58E0">
      <w:pPr>
        <w:spacing w:after="0" w:line="240" w:lineRule="auto"/>
        <w:jc w:val="both"/>
        <w:rPr>
          <w:rFonts w:ascii="Times New Roman" w:hAnsi="Times New Roman" w:cs="Times New Roman"/>
          <w:sz w:val="24"/>
          <w:szCs w:val="24"/>
        </w:rPr>
      </w:pPr>
      <w:r w:rsidRPr="008A1C41">
        <w:rPr>
          <w:rFonts w:ascii="Times New Roman" w:hAnsi="Times New Roman" w:cs="Times New Roman"/>
          <w:sz w:val="24"/>
          <w:szCs w:val="24"/>
        </w:rPr>
        <w:lastRenderedPageBreak/>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A58E0" w:rsidRPr="008A1C41" w:rsidRDefault="006A58E0" w:rsidP="006A58E0">
      <w:pPr>
        <w:spacing w:after="0" w:line="240" w:lineRule="auto"/>
        <w:jc w:val="both"/>
        <w:rPr>
          <w:rFonts w:ascii="Times New Roman" w:hAnsi="Times New Roman" w:cs="Times New Roman"/>
          <w:sz w:val="24"/>
          <w:szCs w:val="24"/>
        </w:rPr>
      </w:pPr>
    </w:p>
    <w:p w:rsidR="006A58E0" w:rsidRPr="008A1C41" w:rsidRDefault="006A58E0" w:rsidP="006A58E0">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5</w:t>
      </w:r>
      <w:r w:rsidR="00856C83">
        <w:rPr>
          <w:rFonts w:ascii="Times New Roman" w:eastAsia="Arial" w:hAnsi="Times New Roman" w:cs="Times New Roman"/>
          <w:b/>
          <w:sz w:val="24"/>
          <w:szCs w:val="24"/>
          <w:shd w:val="clear" w:color="auto" w:fill="FFFFFF"/>
        </w:rPr>
        <w:t>4</w:t>
      </w:r>
      <w:r w:rsidRPr="008A1C41">
        <w:rPr>
          <w:rFonts w:ascii="Times New Roman" w:eastAsia="Arial" w:hAnsi="Times New Roman" w:cs="Times New Roman"/>
          <w:b/>
          <w:sz w:val="24"/>
          <w:szCs w:val="24"/>
          <w:shd w:val="clear" w:color="auto" w:fill="FFFFFF"/>
        </w:rPr>
        <w:t>.1</w:t>
      </w:r>
      <w:r w:rsidRPr="008A1C41">
        <w:rPr>
          <w:rFonts w:ascii="Times New Roman" w:eastAsia="Arial" w:hAnsi="Times New Roman" w:cs="Times New Roman"/>
          <w:sz w:val="24"/>
          <w:szCs w:val="24"/>
          <w:shd w:val="clear" w:color="auto" w:fill="FFFFFF"/>
        </w:rPr>
        <w:t> </w:t>
      </w:r>
      <w:r w:rsidRPr="008A1C41">
        <w:rPr>
          <w:rFonts w:ascii="Times New Roman" w:eastAsia="Arial" w:hAnsi="Times New Roman" w:cs="Times New Roman"/>
          <w:b/>
          <w:sz w:val="24"/>
          <w:szCs w:val="24"/>
          <w:shd w:val="clear" w:color="auto" w:fill="FFFFFF"/>
        </w:rPr>
        <w:t xml:space="preserve">Ограничения использования земельных участков и объектов капитального строительства на территории водоохранных зон </w:t>
      </w:r>
    </w:p>
    <w:p w:rsidR="006A58E0" w:rsidRPr="008A1C41" w:rsidRDefault="006A58E0" w:rsidP="006A58E0">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На территории водоохранных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Содержание указанного режима определено Водным кодексом РФ от 3 июня 2006 г. N 74-ФЗ. В соответствии с ним на территории водоохранных зон запрещается:</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использование сточных вод для удобрения почв;</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осуществление авиационных мер по борьбе с вредителями и болезнями растений;</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В границах прибрежных защитных полос наряду с вышеперечисленными ограничениями запрещается:</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распашка земель;</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размещение отвалов размываемых грунтов;</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выпас сельскохозяйственных животных и организация для них летних лагерей, ванн.</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p>
    <w:p w:rsidR="006A58E0" w:rsidRPr="008A1C41" w:rsidRDefault="006A58E0" w:rsidP="006A58E0">
      <w:pPr>
        <w:keepNext/>
        <w:spacing w:after="0" w:line="240" w:lineRule="auto"/>
        <w:ind w:firstLine="709"/>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5</w:t>
      </w:r>
      <w:r w:rsidR="00856C83">
        <w:rPr>
          <w:rFonts w:ascii="Times New Roman" w:eastAsia="Arial" w:hAnsi="Times New Roman" w:cs="Times New Roman"/>
          <w:b/>
          <w:sz w:val="24"/>
          <w:szCs w:val="24"/>
        </w:rPr>
        <w:t>4</w:t>
      </w:r>
      <w:r w:rsidRPr="008A1C41">
        <w:rPr>
          <w:rFonts w:ascii="Times New Roman" w:eastAsia="Arial" w:hAnsi="Times New Roman" w:cs="Times New Roman"/>
          <w:b/>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6A58E0" w:rsidRPr="008A1C41" w:rsidRDefault="006A58E0" w:rsidP="006A58E0">
      <w:pPr>
        <w:keepNext/>
        <w:spacing w:after="0" w:line="240" w:lineRule="auto"/>
        <w:ind w:firstLine="709"/>
        <w:jc w:val="both"/>
        <w:rPr>
          <w:rFonts w:ascii="Times New Roman" w:eastAsia="Arial" w:hAnsi="Times New Roman" w:cs="Times New Roman"/>
          <w:b/>
          <w:sz w:val="24"/>
          <w:szCs w:val="24"/>
        </w:rPr>
      </w:pP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6A58E0" w:rsidRPr="008A1C41" w:rsidRDefault="006A58E0" w:rsidP="006A58E0">
      <w:pPr>
        <w:tabs>
          <w:tab w:val="left" w:pos="709"/>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Для земельных участков и иных объектов недвижимости, расположенных в санитарно-защитных зонах производственных и транспортных предприятий, объектов </w:t>
      </w:r>
      <w:r w:rsidRPr="008A1C41">
        <w:rPr>
          <w:rFonts w:ascii="Times New Roman" w:eastAsia="Arial" w:hAnsi="Times New Roman" w:cs="Times New Roman"/>
          <w:sz w:val="24"/>
          <w:szCs w:val="24"/>
        </w:rPr>
        <w:lastRenderedPageBreak/>
        <w:t>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6A58E0" w:rsidRPr="008A1C41" w:rsidRDefault="006A58E0" w:rsidP="006A58E0">
      <w:pPr>
        <w:tabs>
          <w:tab w:val="left" w:pos="709"/>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A58E0" w:rsidRPr="008A1C41" w:rsidRDefault="006A58E0" w:rsidP="006A58E0">
      <w:pPr>
        <w:tabs>
          <w:tab w:val="left" w:pos="709"/>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для проживания людей;</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коллективные или индивидуальные дачные и садово-огородные участки;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предприятия по производству лекарственных веществ, лекарственных средств и (или) лекарственных форм;</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предприятия пищевых отраслей промышленности;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оптовые склады продовольственного сырья и пищевых продуктов;</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комплексы водопроводных сооружений для подготовки и хранения питьевой воды;</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размещение спортивных сооружений;</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парки;</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образовательные и детские учреждения;</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лечебно-профилактические и оздоровительные учреждения общего пользования.</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озеленение территорий;</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малые формы и элементы благоустройства;</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сельхозугодья для выращивания технических культур, не используемых для производства продуктов питания;</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пожарные депо;</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бани;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прачечные;</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объекты торговли и общественного питания;</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мотели;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гаражи, площадки и сооружения для хранения общественного и индивидуального транспорта;</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автозаправочные станции;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электроподстанции;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lastRenderedPageBreak/>
        <w:t>- артезианские скважины для технического водоснабжения;</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водоохлаждающие сооружения для подготовки технической воды;</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канализационные насосные станции;</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сооружения оборотного водоснабжения;</w:t>
      </w:r>
    </w:p>
    <w:p w:rsidR="006A58E0" w:rsidRPr="008A1C41" w:rsidRDefault="006A58E0" w:rsidP="006A58E0">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8A1C41">
        <w:rPr>
          <w:rFonts w:ascii="Times New Roman" w:eastAsia="Arial" w:hAnsi="Times New Roman" w:cs="Times New Roman"/>
          <w:sz w:val="24"/>
          <w:szCs w:val="24"/>
          <w:shd w:val="clear" w:color="auto" w:fill="FFFFFF"/>
        </w:rPr>
        <w:t>- питомники растений для озеленения промплощадки, предприятий и санитарно-защитной зоны.</w:t>
      </w:r>
    </w:p>
    <w:p w:rsidR="006A58E0" w:rsidRPr="008A1C41" w:rsidRDefault="006A58E0" w:rsidP="006A58E0">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6A58E0" w:rsidRPr="008A1C41" w:rsidRDefault="006A58E0" w:rsidP="006A58E0">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7. Если на момент введения Правил содержание режимов зон с особыми условиями использования территорий не установлено в форме </w:t>
      </w:r>
      <w:r w:rsidRPr="008A1C41">
        <w:rPr>
          <w:rFonts w:ascii="Times New Roman" w:eastAsia="Arial" w:hAnsi="Times New Roman" w:cs="Times New Roman"/>
          <w:b/>
          <w:sz w:val="24"/>
          <w:szCs w:val="24"/>
        </w:rPr>
        <w:t>численных показателей</w:t>
      </w:r>
      <w:r w:rsidRPr="008A1C41">
        <w:rPr>
          <w:rFonts w:ascii="Times New Roman" w:eastAsia="Arial" w:hAnsi="Times New Roman" w:cs="Times New Roman"/>
          <w:sz w:val="24"/>
          <w:szCs w:val="24"/>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6A58E0" w:rsidRPr="008A1C41" w:rsidRDefault="006A58E0" w:rsidP="006A58E0">
      <w:pPr>
        <w:widowControl w:val="0"/>
        <w:spacing w:after="0" w:line="240" w:lineRule="auto"/>
        <w:ind w:firstLine="54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6A58E0" w:rsidRPr="008A1C41" w:rsidRDefault="006A58E0" w:rsidP="006A58E0">
      <w:pPr>
        <w:widowControl w:val="0"/>
        <w:spacing w:after="0" w:line="240" w:lineRule="auto"/>
        <w:ind w:firstLine="540"/>
        <w:jc w:val="both"/>
        <w:rPr>
          <w:rFonts w:ascii="Times New Roman" w:eastAsia="Arial" w:hAnsi="Times New Roman" w:cs="Times New Roman"/>
          <w:sz w:val="24"/>
          <w:szCs w:val="24"/>
        </w:rPr>
      </w:pPr>
    </w:p>
    <w:p w:rsidR="006A58E0" w:rsidRPr="008A1C41" w:rsidRDefault="006A58E0" w:rsidP="006A58E0">
      <w:pPr>
        <w:spacing w:after="0" w:line="240" w:lineRule="auto"/>
        <w:ind w:firstLine="284"/>
        <w:jc w:val="both"/>
        <w:rPr>
          <w:rFonts w:ascii="Times New Roman" w:eastAsia="Arial" w:hAnsi="Times New Roman" w:cs="Times New Roman"/>
          <w:b/>
          <w:sz w:val="24"/>
          <w:szCs w:val="24"/>
        </w:rPr>
      </w:pPr>
      <w:r w:rsidRPr="008A1C41">
        <w:rPr>
          <w:rFonts w:ascii="Times New Roman" w:eastAsia="Arial" w:hAnsi="Times New Roman" w:cs="Times New Roman"/>
          <w:b/>
          <w:sz w:val="24"/>
          <w:szCs w:val="24"/>
        </w:rPr>
        <w:t>Статья 5</w:t>
      </w:r>
      <w:r w:rsidR="00856C83">
        <w:rPr>
          <w:rFonts w:ascii="Times New Roman" w:eastAsia="Arial" w:hAnsi="Times New Roman" w:cs="Times New Roman"/>
          <w:b/>
          <w:sz w:val="24"/>
          <w:szCs w:val="24"/>
        </w:rPr>
        <w:t>4</w:t>
      </w:r>
      <w:r w:rsidRPr="008A1C41">
        <w:rPr>
          <w:rFonts w:ascii="Times New Roman" w:eastAsia="Arial" w:hAnsi="Times New Roman" w:cs="Times New Roman"/>
          <w:b/>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6A58E0" w:rsidRPr="008A1C41" w:rsidRDefault="006A58E0" w:rsidP="006A58E0">
      <w:pPr>
        <w:spacing w:after="0" w:line="240" w:lineRule="auto"/>
        <w:ind w:firstLine="284"/>
        <w:jc w:val="both"/>
        <w:rPr>
          <w:rFonts w:ascii="Times New Roman" w:eastAsia="Arial" w:hAnsi="Times New Roman" w:cs="Times New Roman"/>
          <w:sz w:val="24"/>
          <w:szCs w:val="24"/>
        </w:rPr>
      </w:pP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3. Границы первого пояса зоны </w:t>
      </w:r>
      <w:r w:rsidRPr="008A1C41">
        <w:rPr>
          <w:rFonts w:ascii="Times New Roman" w:eastAsia="Arial" w:hAnsi="Times New Roman" w:cs="Times New Roman"/>
          <w:i/>
          <w:sz w:val="24"/>
          <w:szCs w:val="24"/>
        </w:rPr>
        <w:t>подземного источника водоснабжения</w:t>
      </w:r>
      <w:r w:rsidRPr="008A1C41">
        <w:rPr>
          <w:rFonts w:ascii="Times New Roman" w:eastAsia="Arial" w:hAnsi="Times New Roman" w:cs="Times New Roman"/>
          <w:sz w:val="24"/>
          <w:szCs w:val="24"/>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- 30 м при использовании защищенных подземных вод;</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- 50 м при использовании недостаточно защищенных подземных вод.</w:t>
      </w:r>
    </w:p>
    <w:p w:rsidR="006A58E0" w:rsidRPr="008A1C41" w:rsidRDefault="006A58E0" w:rsidP="006A58E0">
      <w:pPr>
        <w:spacing w:after="0" w:line="240" w:lineRule="auto"/>
        <w:ind w:right="113" w:firstLine="720"/>
        <w:jc w:val="both"/>
        <w:rPr>
          <w:rFonts w:ascii="Times New Roman" w:eastAsia="Arial" w:hAnsi="Times New Roman" w:cs="Times New Roman"/>
          <w:b/>
          <w:i/>
          <w:sz w:val="24"/>
          <w:szCs w:val="24"/>
        </w:rPr>
      </w:pPr>
      <w:r w:rsidRPr="008A1C41">
        <w:rPr>
          <w:rFonts w:ascii="Times New Roman" w:eastAsia="Arial" w:hAnsi="Times New Roman" w:cs="Times New Roman"/>
          <w:sz w:val="24"/>
          <w:szCs w:val="24"/>
        </w:rPr>
        <w:t>Границы второго и третьего пояса зоны подземного источника водоснабжения устанавливаются расчетом</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4. Зона санитарной </w:t>
      </w:r>
      <w:r w:rsidRPr="008A1C41">
        <w:rPr>
          <w:rFonts w:ascii="Times New Roman" w:eastAsia="Arial" w:hAnsi="Times New Roman" w:cs="Times New Roman"/>
          <w:i/>
          <w:sz w:val="24"/>
          <w:szCs w:val="24"/>
        </w:rPr>
        <w:t>охраны водопроводных сооружений</w:t>
      </w:r>
      <w:r w:rsidRPr="008A1C41">
        <w:rPr>
          <w:rFonts w:ascii="Times New Roman" w:eastAsia="Arial" w:hAnsi="Times New Roman" w:cs="Times New Roman"/>
          <w:sz w:val="24"/>
          <w:szCs w:val="24"/>
        </w:rPr>
        <w:t>, расположенных вне территории водозабора, представлена первым поясом (строгого режима), водоводов - санитарно-защитной полосой.</w:t>
      </w: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Граница первого пояса ЗСО водопроводных сооружений принимается на расстоянии:</w:t>
      </w:r>
    </w:p>
    <w:p w:rsidR="006A58E0" w:rsidRPr="008A1C41" w:rsidRDefault="006A58E0" w:rsidP="006A58E0">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от стен запасных и регулирующих емкостей, фильтров и контактных осветлителей - не менее 30 м;</w:t>
      </w:r>
    </w:p>
    <w:p w:rsidR="006A58E0" w:rsidRPr="008A1C41" w:rsidRDefault="006A58E0" w:rsidP="006A58E0">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от водонапорных башен - не менее 10 м;</w:t>
      </w:r>
    </w:p>
    <w:p w:rsidR="006A58E0" w:rsidRPr="008A1C41" w:rsidRDefault="006A58E0" w:rsidP="006A58E0">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от остальных помещений (отстойники, реагентное хозяйство</w:t>
      </w:r>
      <w:r w:rsidRPr="008A1C41">
        <w:rPr>
          <w:rFonts w:ascii="Times New Roman" w:eastAsia="Arial" w:hAnsi="Times New Roman" w:cs="Times New Roman"/>
          <w:b/>
          <w:sz w:val="24"/>
          <w:szCs w:val="24"/>
        </w:rPr>
        <w:t xml:space="preserve">, </w:t>
      </w:r>
      <w:r w:rsidRPr="008A1C41">
        <w:rPr>
          <w:rFonts w:ascii="Times New Roman" w:eastAsia="Arial" w:hAnsi="Times New Roman" w:cs="Times New Roman"/>
          <w:sz w:val="24"/>
          <w:szCs w:val="24"/>
        </w:rPr>
        <w:t xml:space="preserve">склад хлора, насосные станции и др.) - не менее 15м. </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lastRenderedPageBreak/>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p>
    <w:p w:rsidR="006A58E0" w:rsidRPr="008A1C41" w:rsidRDefault="006A58E0" w:rsidP="006A58E0">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5</w:t>
      </w:r>
      <w:r w:rsidR="00856C83">
        <w:rPr>
          <w:rFonts w:ascii="Times New Roman" w:eastAsia="Arial" w:hAnsi="Times New Roman" w:cs="Times New Roman"/>
          <w:b/>
          <w:sz w:val="24"/>
          <w:szCs w:val="24"/>
          <w:shd w:val="clear" w:color="auto" w:fill="FFFFFF"/>
        </w:rPr>
        <w:t>4</w:t>
      </w:r>
      <w:r w:rsidRPr="008A1C41">
        <w:rPr>
          <w:rFonts w:ascii="Times New Roman" w:eastAsia="Arial" w:hAnsi="Times New Roman" w:cs="Times New Roman"/>
          <w:b/>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6A58E0" w:rsidRPr="008A1C41" w:rsidRDefault="006A58E0" w:rsidP="006A58E0">
      <w:pPr>
        <w:spacing w:after="0" w:line="240" w:lineRule="auto"/>
        <w:ind w:firstLine="709"/>
        <w:jc w:val="both"/>
        <w:rPr>
          <w:rFonts w:ascii="Times New Roman" w:eastAsia="Arial" w:hAnsi="Times New Roman" w:cs="Times New Roman"/>
          <w:b/>
          <w:sz w:val="24"/>
          <w:szCs w:val="24"/>
          <w:shd w:val="clear" w:color="auto" w:fill="FFFFFF"/>
        </w:rPr>
      </w:pPr>
    </w:p>
    <w:p w:rsidR="006A58E0" w:rsidRPr="008A1C41" w:rsidRDefault="006A58E0" w:rsidP="006A58E0">
      <w:pPr>
        <w:spacing w:after="0" w:line="240" w:lineRule="auto"/>
        <w:ind w:right="113"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8A1C41">
        <w:rPr>
          <w:rFonts w:ascii="Times New Roman" w:eastAsia="Arial" w:hAnsi="Times New Roman" w:cs="Times New Roman"/>
          <w:b/>
          <w:sz w:val="24"/>
          <w:szCs w:val="24"/>
        </w:rPr>
        <w:t>проектом зон охраны объекта культурного наследия</w:t>
      </w:r>
      <w:r w:rsidRPr="008A1C41">
        <w:rPr>
          <w:rFonts w:ascii="Times New Roman" w:eastAsia="Arial" w:hAnsi="Times New Roman" w:cs="Times New Roman"/>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6A58E0" w:rsidRPr="008A1C41" w:rsidRDefault="006A58E0" w:rsidP="006A58E0">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pacing w:val="-1"/>
          <w:sz w:val="24"/>
          <w:szCs w:val="24"/>
        </w:rPr>
        <w:t xml:space="preserve">2. До разработки проектов зон охраны, </w:t>
      </w:r>
      <w:r w:rsidRPr="008A1C41">
        <w:rPr>
          <w:rFonts w:ascii="Times New Roman" w:eastAsia="Arial" w:hAnsi="Times New Roman" w:cs="Times New Roman"/>
          <w:sz w:val="24"/>
          <w:szCs w:val="24"/>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6A58E0" w:rsidRPr="008A1C41" w:rsidRDefault="006A58E0" w:rsidP="006A58E0">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1) в отношении памятников истории и искусства – 40 метров от границ памятника по всему его периметру.</w:t>
      </w:r>
    </w:p>
    <w:p w:rsidR="006A58E0" w:rsidRPr="008A1C41" w:rsidRDefault="006A58E0" w:rsidP="006A58E0">
      <w:pPr>
        <w:spacing w:after="0" w:line="240" w:lineRule="auto"/>
        <w:ind w:right="113"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6A58E0" w:rsidRPr="008A1C41" w:rsidRDefault="006A58E0" w:rsidP="006A58E0">
      <w:pPr>
        <w:spacing w:after="0" w:line="240" w:lineRule="auto"/>
        <w:ind w:right="113" w:firstLine="720"/>
        <w:jc w:val="both"/>
        <w:rPr>
          <w:rFonts w:ascii="Times New Roman" w:eastAsia="Arial" w:hAnsi="Times New Roman" w:cs="Times New Roman"/>
          <w:spacing w:val="-1"/>
          <w:sz w:val="24"/>
          <w:szCs w:val="24"/>
        </w:rPr>
      </w:pPr>
      <w:r w:rsidRPr="008A1C41">
        <w:rPr>
          <w:rFonts w:ascii="Times New Roman" w:eastAsia="Arial" w:hAnsi="Times New Roman" w:cs="Times New Roman"/>
          <w:spacing w:val="-1"/>
          <w:sz w:val="24"/>
          <w:szCs w:val="24"/>
        </w:rPr>
        <w:t>3. Хозяйственное и градостроительное освоение территории должно вестись с соблюдением условий охраны объектов культурного наследия.</w:t>
      </w:r>
    </w:p>
    <w:p w:rsidR="006A58E0" w:rsidRPr="008A1C41" w:rsidRDefault="006A58E0" w:rsidP="006A58E0">
      <w:pPr>
        <w:spacing w:after="0" w:line="240" w:lineRule="auto"/>
        <w:ind w:right="113" w:firstLine="720"/>
        <w:jc w:val="both"/>
        <w:rPr>
          <w:rFonts w:ascii="Times New Roman" w:eastAsia="Arial" w:hAnsi="Times New Roman" w:cs="Times New Roman"/>
          <w:spacing w:val="-1"/>
          <w:sz w:val="24"/>
          <w:szCs w:val="24"/>
        </w:rPr>
      </w:pPr>
      <w:r w:rsidRPr="008A1C41">
        <w:rPr>
          <w:rFonts w:ascii="Times New Roman" w:eastAsia="Arial" w:hAnsi="Times New Roman" w:cs="Times New Roman"/>
          <w:spacing w:val="-1"/>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6A58E0" w:rsidRPr="008A1C41" w:rsidRDefault="006A58E0" w:rsidP="006A58E0">
      <w:pPr>
        <w:spacing w:after="0" w:line="240" w:lineRule="auto"/>
        <w:ind w:right="113" w:firstLine="709"/>
        <w:jc w:val="both"/>
        <w:rPr>
          <w:rFonts w:ascii="Times New Roman" w:eastAsia="Arial" w:hAnsi="Times New Roman" w:cs="Times New Roman"/>
          <w:spacing w:val="-1"/>
          <w:sz w:val="24"/>
          <w:szCs w:val="24"/>
        </w:rPr>
      </w:pPr>
      <w:r w:rsidRPr="008A1C41">
        <w:rPr>
          <w:rFonts w:ascii="Times New Roman" w:eastAsia="Arial" w:hAnsi="Times New Roman" w:cs="Times New Roman"/>
          <w:spacing w:val="-1"/>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6A58E0" w:rsidRPr="008A1C41" w:rsidRDefault="006A58E0" w:rsidP="006A58E0">
      <w:pPr>
        <w:spacing w:after="0" w:line="240" w:lineRule="auto"/>
        <w:ind w:right="113" w:firstLine="720"/>
        <w:jc w:val="both"/>
        <w:rPr>
          <w:rFonts w:ascii="Times New Roman" w:eastAsia="Arial" w:hAnsi="Times New Roman" w:cs="Times New Roman"/>
          <w:spacing w:val="-1"/>
          <w:sz w:val="24"/>
          <w:szCs w:val="24"/>
        </w:rPr>
      </w:pPr>
      <w:r w:rsidRPr="008A1C41">
        <w:rPr>
          <w:rFonts w:ascii="Times New Roman" w:eastAsia="Arial" w:hAnsi="Times New Roman" w:cs="Times New Roman"/>
          <w:spacing w:val="-1"/>
          <w:sz w:val="24"/>
          <w:szCs w:val="24"/>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6A58E0" w:rsidRPr="008A1C41" w:rsidRDefault="006A58E0" w:rsidP="006A58E0">
      <w:pPr>
        <w:spacing w:after="0" w:line="240" w:lineRule="auto"/>
        <w:ind w:right="113" w:firstLine="720"/>
        <w:jc w:val="both"/>
        <w:rPr>
          <w:rFonts w:ascii="Times New Roman" w:eastAsia="Arial" w:hAnsi="Times New Roman" w:cs="Times New Roman"/>
          <w:spacing w:val="-1"/>
          <w:sz w:val="24"/>
          <w:szCs w:val="24"/>
        </w:rPr>
      </w:pPr>
      <w:r w:rsidRPr="008A1C41">
        <w:rPr>
          <w:rFonts w:ascii="Times New Roman" w:eastAsia="Arial" w:hAnsi="Times New Roman" w:cs="Times New Roman"/>
          <w:spacing w:val="-1"/>
          <w:sz w:val="24"/>
          <w:szCs w:val="24"/>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6A58E0" w:rsidRPr="008A1C41" w:rsidRDefault="006A58E0" w:rsidP="006A58E0">
      <w:pPr>
        <w:spacing w:after="0" w:line="240" w:lineRule="auto"/>
        <w:ind w:right="113" w:firstLine="720"/>
        <w:jc w:val="both"/>
        <w:rPr>
          <w:rFonts w:ascii="Times New Roman" w:eastAsia="Arial" w:hAnsi="Times New Roman" w:cs="Times New Roman"/>
          <w:spacing w:val="-1"/>
          <w:sz w:val="24"/>
          <w:szCs w:val="24"/>
        </w:rPr>
      </w:pPr>
    </w:p>
    <w:p w:rsidR="006A58E0" w:rsidRPr="008A1C41" w:rsidRDefault="006A58E0" w:rsidP="006A58E0">
      <w:pPr>
        <w:spacing w:after="0" w:line="240" w:lineRule="auto"/>
        <w:ind w:firstLine="709"/>
        <w:jc w:val="both"/>
        <w:rPr>
          <w:rFonts w:ascii="Times New Roman" w:eastAsia="Arial" w:hAnsi="Times New Roman" w:cs="Times New Roman"/>
          <w:b/>
          <w:sz w:val="24"/>
          <w:szCs w:val="24"/>
          <w:shd w:val="clear" w:color="auto" w:fill="FFFFFF"/>
        </w:rPr>
      </w:pPr>
      <w:r w:rsidRPr="008A1C41">
        <w:rPr>
          <w:rFonts w:ascii="Times New Roman" w:eastAsia="Arial" w:hAnsi="Times New Roman" w:cs="Times New Roman"/>
          <w:b/>
          <w:sz w:val="24"/>
          <w:szCs w:val="24"/>
          <w:shd w:val="clear" w:color="auto" w:fill="FFFFFF"/>
        </w:rPr>
        <w:t>Статья 5</w:t>
      </w:r>
      <w:r w:rsidR="00856C83">
        <w:rPr>
          <w:rFonts w:ascii="Times New Roman" w:eastAsia="Arial" w:hAnsi="Times New Roman" w:cs="Times New Roman"/>
          <w:b/>
          <w:sz w:val="24"/>
          <w:szCs w:val="24"/>
          <w:shd w:val="clear" w:color="auto" w:fill="FFFFFF"/>
        </w:rPr>
        <w:t>4</w:t>
      </w:r>
      <w:r w:rsidRPr="008A1C41">
        <w:rPr>
          <w:rFonts w:ascii="Times New Roman" w:eastAsia="Arial" w:hAnsi="Times New Roman" w:cs="Times New Roman"/>
          <w:b/>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6A58E0" w:rsidRPr="008A1C41" w:rsidRDefault="006A58E0" w:rsidP="006A58E0">
      <w:pPr>
        <w:spacing w:after="0" w:line="240" w:lineRule="auto"/>
        <w:ind w:firstLine="709"/>
        <w:jc w:val="both"/>
        <w:rPr>
          <w:rFonts w:ascii="Times New Roman" w:eastAsia="Arial" w:hAnsi="Times New Roman" w:cs="Times New Roman"/>
          <w:b/>
          <w:sz w:val="24"/>
          <w:szCs w:val="24"/>
          <w:shd w:val="clear" w:color="auto" w:fill="FFFFFF"/>
        </w:rPr>
      </w:pPr>
    </w:p>
    <w:p w:rsidR="006A58E0" w:rsidRPr="008A1C41" w:rsidRDefault="006A58E0" w:rsidP="006A58E0">
      <w:pPr>
        <w:spacing w:after="0" w:line="240" w:lineRule="auto"/>
        <w:ind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Действие градостроительного регламента не распространяется на земельные участки:</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w:t>
      </w:r>
      <w:r w:rsidRPr="008A1C41">
        <w:rPr>
          <w:rFonts w:ascii="Times New Roman" w:eastAsia="Arial" w:hAnsi="Times New Roman" w:cs="Times New Roman"/>
          <w:sz w:val="24"/>
          <w:szCs w:val="24"/>
        </w:rPr>
        <w:lastRenderedPageBreak/>
        <w:t xml:space="preserve">культурного наследия (памятников истории и культуры) народов Российской Федерации (утв. </w:t>
      </w:r>
      <w:r w:rsidRPr="008A1C41">
        <w:rPr>
          <w:rFonts w:ascii="Times New Roman" w:eastAsia="Arial" w:hAnsi="Times New Roman" w:cs="Times New Roman"/>
          <w:b/>
          <w:sz w:val="24"/>
          <w:szCs w:val="24"/>
        </w:rPr>
        <w:t>приказом</w:t>
      </w:r>
      <w:r w:rsidRPr="008A1C41">
        <w:rPr>
          <w:rFonts w:ascii="Times New Roman" w:eastAsia="Arial" w:hAnsi="Times New Roman" w:cs="Times New Roman"/>
          <w:sz w:val="24"/>
          <w:szCs w:val="24"/>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6A58E0" w:rsidRPr="008A1C41" w:rsidRDefault="006A58E0" w:rsidP="006A58E0">
      <w:pPr>
        <w:spacing w:after="0" w:line="240" w:lineRule="auto"/>
        <w:ind w:firstLine="720"/>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4) предоставленные для добычи полезных ископаемых.</w:t>
      </w:r>
    </w:p>
    <w:p w:rsidR="006A58E0" w:rsidRPr="008A1C41" w:rsidRDefault="006A58E0" w:rsidP="006A58E0">
      <w:pPr>
        <w:spacing w:before="120" w:after="0" w:line="240" w:lineRule="auto"/>
        <w:ind w:right="-6" w:firstLine="720"/>
        <w:jc w:val="both"/>
        <w:rPr>
          <w:rFonts w:ascii="Times New Roman" w:eastAsia="Arial" w:hAnsi="Times New Roman" w:cs="Times New Roman"/>
          <w:sz w:val="24"/>
          <w:szCs w:val="24"/>
        </w:rPr>
      </w:pPr>
      <w:r w:rsidRPr="008A1C41">
        <w:rPr>
          <w:rFonts w:ascii="Times New Roman" w:eastAsia="Arial" w:hAnsi="Times New Roman" w:cs="Times New Roman"/>
          <w:i/>
          <w:sz w:val="24"/>
          <w:szCs w:val="24"/>
        </w:rPr>
        <w:t xml:space="preserve">Ограничения использования земельных участков, расположенных в границах территорий общего пользования, </w:t>
      </w:r>
      <w:r w:rsidRPr="008A1C41">
        <w:rPr>
          <w:rFonts w:ascii="Times New Roman" w:eastAsia="Arial" w:hAnsi="Times New Roman" w:cs="Times New Roman"/>
          <w:sz w:val="24"/>
          <w:szCs w:val="24"/>
        </w:rPr>
        <w:t>обуславливаютсяположениями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6A58E0" w:rsidRPr="008A1C41" w:rsidRDefault="006A58E0" w:rsidP="006A58E0">
      <w:pPr>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6A58E0" w:rsidRPr="008A1C41" w:rsidRDefault="006A58E0" w:rsidP="006A58E0">
      <w:pPr>
        <w:tabs>
          <w:tab w:val="left" w:pos="1080"/>
        </w:tabs>
        <w:spacing w:after="0" w:line="240" w:lineRule="auto"/>
        <w:ind w:firstLine="709"/>
        <w:jc w:val="both"/>
        <w:rPr>
          <w:rFonts w:ascii="Times New Roman" w:eastAsia="Arial" w:hAnsi="Times New Roman" w:cs="Times New Roman"/>
          <w:sz w:val="24"/>
          <w:szCs w:val="24"/>
        </w:rPr>
      </w:pPr>
      <w:r w:rsidRPr="008A1C41">
        <w:rPr>
          <w:rFonts w:ascii="Times New Roman" w:eastAsia="Arial" w:hAnsi="Times New Roman" w:cs="Times New Roman"/>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6A58E0" w:rsidRPr="008A1C41" w:rsidRDefault="006A58E0" w:rsidP="006A58E0">
      <w:pPr>
        <w:tabs>
          <w:tab w:val="left" w:pos="1080"/>
        </w:tabs>
        <w:spacing w:after="0" w:line="240" w:lineRule="auto"/>
        <w:ind w:firstLine="709"/>
        <w:jc w:val="both"/>
        <w:rPr>
          <w:rFonts w:ascii="Times New Roman" w:eastAsia="Arial" w:hAnsi="Times New Roman" w:cs="Times New Roman"/>
          <w:sz w:val="24"/>
          <w:szCs w:val="24"/>
        </w:rPr>
      </w:pPr>
    </w:p>
    <w:p w:rsidR="006A58E0" w:rsidRPr="008A1C41" w:rsidRDefault="006A58E0" w:rsidP="006A58E0">
      <w:pPr>
        <w:pStyle w:val="4"/>
        <w:spacing w:before="0" w:after="0"/>
        <w:jc w:val="both"/>
        <w:rPr>
          <w:rFonts w:ascii="Times New Roman" w:hAnsi="Times New Roman"/>
          <w:sz w:val="24"/>
          <w:szCs w:val="24"/>
        </w:rPr>
      </w:pPr>
      <w:r w:rsidRPr="008A1C41">
        <w:rPr>
          <w:rFonts w:ascii="Times New Roman" w:hAnsi="Times New Roman"/>
          <w:sz w:val="24"/>
          <w:szCs w:val="24"/>
        </w:rPr>
        <w:t>Статья 5</w:t>
      </w:r>
      <w:r w:rsidR="00856C83">
        <w:rPr>
          <w:rFonts w:ascii="Times New Roman" w:hAnsi="Times New Roman"/>
          <w:sz w:val="24"/>
          <w:szCs w:val="24"/>
        </w:rPr>
        <w:t>4</w:t>
      </w:r>
      <w:r w:rsidRPr="008A1C41">
        <w:rPr>
          <w:rFonts w:ascii="Times New Roman" w:hAnsi="Times New Roman"/>
          <w:sz w:val="24"/>
          <w:szCs w:val="24"/>
        </w:rPr>
        <w:t>.6. Ограничения использования земельных участков и объектов капитального строительства на территории зон подтопления (ЗП)</w:t>
      </w:r>
    </w:p>
    <w:p w:rsidR="006A58E0" w:rsidRPr="008A1C41" w:rsidRDefault="006A58E0" w:rsidP="006A58E0">
      <w:pPr>
        <w:jc w:val="both"/>
        <w:rPr>
          <w:lang w:eastAsia="ar-SA"/>
        </w:rPr>
      </w:pPr>
    </w:p>
    <w:p w:rsidR="006A58E0" w:rsidRPr="008A1C41" w:rsidRDefault="006A58E0" w:rsidP="006A58E0">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8A1C41">
        <w:rPr>
          <w:rFonts w:ascii="Times New Roman" w:hAnsi="Times New Roman" w:cs="Times New Roman"/>
          <w:iCs/>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6A58E0" w:rsidRPr="008A1C41" w:rsidRDefault="006A58E0" w:rsidP="006A58E0">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8A1C41">
        <w:rPr>
          <w:rFonts w:ascii="Times New Roman" w:hAnsi="Times New Roman" w:cs="Times New Roman"/>
          <w:iCs/>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6A58E0" w:rsidRPr="008A1C41" w:rsidRDefault="006A58E0" w:rsidP="006A58E0">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8A1C41">
        <w:rPr>
          <w:rFonts w:ascii="Times New Roman" w:hAnsi="Times New Roman" w:cs="Times New Roman"/>
          <w:iCs/>
          <w:sz w:val="24"/>
          <w:szCs w:val="24"/>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6A58E0" w:rsidRPr="008A1C41" w:rsidRDefault="006A58E0" w:rsidP="006A58E0">
      <w:pPr>
        <w:spacing w:after="0" w:line="240" w:lineRule="auto"/>
        <w:ind w:right="57" w:firstLine="709"/>
        <w:jc w:val="both"/>
        <w:rPr>
          <w:rFonts w:ascii="Times New Roman" w:eastAsia="Arial" w:hAnsi="Times New Roman" w:cs="Times New Roman"/>
          <w:sz w:val="24"/>
          <w:szCs w:val="24"/>
        </w:rPr>
      </w:pPr>
    </w:p>
    <w:sectPr w:rsidR="006A58E0" w:rsidRPr="008A1C41" w:rsidSect="007E616F">
      <w:headerReference w:type="default" r:id="rId8"/>
      <w:pgSz w:w="11906" w:h="16838"/>
      <w:pgMar w:top="1134" w:right="282"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62" w:rsidRDefault="00262F62" w:rsidP="000C5B39">
      <w:pPr>
        <w:spacing w:after="0" w:line="240" w:lineRule="auto"/>
      </w:pPr>
      <w:r>
        <w:separator/>
      </w:r>
    </w:p>
  </w:endnote>
  <w:endnote w:type="continuationSeparator" w:id="1">
    <w:p w:rsidR="00262F62" w:rsidRDefault="00262F62" w:rsidP="000C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62" w:rsidRDefault="00262F62" w:rsidP="000C5B39">
      <w:pPr>
        <w:spacing w:after="0" w:line="240" w:lineRule="auto"/>
      </w:pPr>
      <w:r>
        <w:separator/>
      </w:r>
    </w:p>
  </w:footnote>
  <w:footnote w:type="continuationSeparator" w:id="1">
    <w:p w:rsidR="00262F62" w:rsidRDefault="00262F62" w:rsidP="000C5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550"/>
      <w:docPartObj>
        <w:docPartGallery w:val="Page Numbers (Top of Page)"/>
        <w:docPartUnique/>
      </w:docPartObj>
    </w:sdtPr>
    <w:sdtContent>
      <w:p w:rsidR="00446E9A" w:rsidRDefault="00096CED">
        <w:pPr>
          <w:pStyle w:val="a5"/>
          <w:jc w:val="center"/>
        </w:pPr>
        <w:r>
          <w:fldChar w:fldCharType="begin"/>
        </w:r>
        <w:r w:rsidR="00446E9A">
          <w:instrText xml:space="preserve"> PAGE   \* MERGEFORMAT </w:instrText>
        </w:r>
        <w:r>
          <w:fldChar w:fldCharType="separate"/>
        </w:r>
        <w:r w:rsidR="001556BC">
          <w:rPr>
            <w:noProof/>
          </w:rPr>
          <w:t>64</w:t>
        </w:r>
        <w:r>
          <w:rPr>
            <w:noProof/>
          </w:rPr>
          <w:fldChar w:fldCharType="end"/>
        </w:r>
      </w:p>
    </w:sdtContent>
  </w:sdt>
  <w:p w:rsidR="00446E9A" w:rsidRDefault="00446E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0" w:firstLine="709"/>
      </w:pPr>
      <w:rPr>
        <w:rFonts w:ascii="Symbol" w:hAnsi="Symbol"/>
      </w:rPr>
    </w:lvl>
  </w:abstractNum>
  <w:abstractNum w:abstractNumId="1">
    <w:nsid w:val="00000002"/>
    <w:multiLevelType w:val="multilevel"/>
    <w:tmpl w:val="00000002"/>
    <w:name w:val="WW8Num4"/>
    <w:lvl w:ilvl="0">
      <w:start w:val="1"/>
      <w:numFmt w:val="bullet"/>
      <w:lvlText w:val="-"/>
      <w:lvlJc w:val="left"/>
      <w:pPr>
        <w:tabs>
          <w:tab w:val="num" w:pos="709"/>
        </w:tabs>
        <w:ind w:left="709" w:firstLine="709"/>
      </w:pPr>
      <w:rPr>
        <w:rFonts w:ascii="Symbol" w:hAnsi="Symbol"/>
      </w:rPr>
    </w:lvl>
    <w:lvl w:ilvl="1">
      <w:start w:val="1"/>
      <w:numFmt w:val="bullet"/>
      <w:lvlText w:val="-"/>
      <w:lvlJc w:val="left"/>
      <w:pPr>
        <w:tabs>
          <w:tab w:val="num" w:pos="0"/>
        </w:tabs>
        <w:ind w:left="0"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3"/>
    <w:multiLevelType w:val="multilevel"/>
    <w:tmpl w:val="00000003"/>
    <w:name w:val="WW8Num5"/>
    <w:lvl w:ilvl="0">
      <w:start w:val="1"/>
      <w:numFmt w:val="bullet"/>
      <w:lvlText w:val="-"/>
      <w:lvlJc w:val="left"/>
      <w:pPr>
        <w:tabs>
          <w:tab w:val="num" w:pos="709"/>
        </w:tabs>
        <w:ind w:left="709" w:firstLine="709"/>
      </w:pPr>
      <w:rPr>
        <w:rFonts w:ascii="Symbol" w:hAnsi="Symbol"/>
      </w:rPr>
    </w:lvl>
    <w:lvl w:ilvl="1">
      <w:start w:val="1"/>
      <w:numFmt w:val="bullet"/>
      <w:lvlText w:val="-"/>
      <w:lvlJc w:val="left"/>
      <w:pPr>
        <w:tabs>
          <w:tab w:val="num" w:pos="0"/>
        </w:tabs>
        <w:ind w:left="0"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D1E91"/>
    <w:multiLevelType w:val="multilevel"/>
    <w:tmpl w:val="AAC26666"/>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nsid w:val="13B70438"/>
    <w:multiLevelType w:val="multilevel"/>
    <w:tmpl w:val="F6942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330CC"/>
    <w:multiLevelType w:val="hybridMultilevel"/>
    <w:tmpl w:val="5D0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CFE"/>
    <w:multiLevelType w:val="multilevel"/>
    <w:tmpl w:val="EB5CCBD2"/>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4"/>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1">
    <w:nsid w:val="3B480B0C"/>
    <w:multiLevelType w:val="hybridMultilevel"/>
    <w:tmpl w:val="E0C6CDAC"/>
    <w:lvl w:ilvl="0" w:tplc="E15C15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D691EAA"/>
    <w:multiLevelType w:val="multilevel"/>
    <w:tmpl w:val="3D4C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2391F"/>
    <w:multiLevelType w:val="multilevel"/>
    <w:tmpl w:val="32F2E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5C27EC"/>
    <w:multiLevelType w:val="multilevel"/>
    <w:tmpl w:val="6D640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3"/>
  </w:num>
  <w:num w:numId="3">
    <w:abstractNumId w:val="17"/>
  </w:num>
  <w:num w:numId="4">
    <w:abstractNumId w:val="4"/>
  </w:num>
  <w:num w:numId="5">
    <w:abstractNumId w:val="14"/>
  </w:num>
  <w:num w:numId="6">
    <w:abstractNumId w:val="7"/>
  </w:num>
  <w:num w:numId="7">
    <w:abstractNumId w:val="12"/>
  </w:num>
  <w:num w:numId="8">
    <w:abstractNumId w:val="16"/>
  </w:num>
  <w:num w:numId="9">
    <w:abstractNumId w:val="15"/>
  </w:num>
  <w:num w:numId="10">
    <w:abstractNumId w:val="8"/>
  </w:num>
  <w:num w:numId="11">
    <w:abstractNumId w:val="6"/>
  </w:num>
  <w:num w:numId="12">
    <w:abstractNumId w:val="10"/>
  </w:num>
  <w:num w:numId="13">
    <w:abstractNumId w:val="18"/>
  </w:num>
  <w:num w:numId="14">
    <w:abstractNumId w:val="0"/>
  </w:num>
  <w:num w:numId="15">
    <w:abstractNumId w:val="1"/>
  </w:num>
  <w:num w:numId="16">
    <w:abstractNumId w:val="2"/>
  </w:num>
  <w:num w:numId="17">
    <w:abstractNumId w:val="3"/>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5BBE"/>
    <w:rsid w:val="000634D0"/>
    <w:rsid w:val="00096CED"/>
    <w:rsid w:val="000C5B39"/>
    <w:rsid w:val="001556BC"/>
    <w:rsid w:val="00192C60"/>
    <w:rsid w:val="00237EDC"/>
    <w:rsid w:val="00262F62"/>
    <w:rsid w:val="002925BC"/>
    <w:rsid w:val="003059D7"/>
    <w:rsid w:val="00332B80"/>
    <w:rsid w:val="003B5300"/>
    <w:rsid w:val="003D22AB"/>
    <w:rsid w:val="00412622"/>
    <w:rsid w:val="00446E9A"/>
    <w:rsid w:val="00481695"/>
    <w:rsid w:val="004D64E1"/>
    <w:rsid w:val="00520E65"/>
    <w:rsid w:val="00586E93"/>
    <w:rsid w:val="00664E3E"/>
    <w:rsid w:val="006A58E0"/>
    <w:rsid w:val="006E5C7D"/>
    <w:rsid w:val="00702979"/>
    <w:rsid w:val="00711F15"/>
    <w:rsid w:val="00746AD4"/>
    <w:rsid w:val="0075286E"/>
    <w:rsid w:val="007A33A0"/>
    <w:rsid w:val="007C401E"/>
    <w:rsid w:val="007D3B16"/>
    <w:rsid w:val="007E616F"/>
    <w:rsid w:val="00816BCB"/>
    <w:rsid w:val="00856C83"/>
    <w:rsid w:val="00876841"/>
    <w:rsid w:val="008A1974"/>
    <w:rsid w:val="008A1C41"/>
    <w:rsid w:val="008E1917"/>
    <w:rsid w:val="00940710"/>
    <w:rsid w:val="00940EBC"/>
    <w:rsid w:val="00A66E0B"/>
    <w:rsid w:val="00AF5BBE"/>
    <w:rsid w:val="00B06A59"/>
    <w:rsid w:val="00C90FBA"/>
    <w:rsid w:val="00CB1344"/>
    <w:rsid w:val="00D566B4"/>
    <w:rsid w:val="00EF6ADA"/>
    <w:rsid w:val="00F317FC"/>
    <w:rsid w:val="00F708DD"/>
    <w:rsid w:val="00F93A55"/>
    <w:rsid w:val="00FA7724"/>
    <w:rsid w:val="00FE2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24"/>
  </w:style>
  <w:style w:type="paragraph" w:styleId="1">
    <w:name w:val="heading 1"/>
    <w:basedOn w:val="a"/>
    <w:next w:val="a"/>
    <w:link w:val="10"/>
    <w:uiPriority w:val="9"/>
    <w:qFormat/>
    <w:rsid w:val="00711F15"/>
    <w:pPr>
      <w:keepNext/>
      <w:tabs>
        <w:tab w:val="left" w:pos="0"/>
      </w:tabs>
      <w:suppressAutoHyphens/>
      <w:spacing w:before="240" w:after="240" w:line="240" w:lineRule="auto"/>
      <w:jc w:val="center"/>
      <w:outlineLvl w:val="0"/>
    </w:pPr>
    <w:rPr>
      <w:rFonts w:ascii="Times New Roman" w:eastAsia="Times New Roman" w:hAnsi="Times New Roman" w:cs="Calibri"/>
      <w:b/>
      <w:bCs/>
      <w:color w:val="FF00FF"/>
      <w:kern w:val="1"/>
      <w:sz w:val="32"/>
      <w:szCs w:val="32"/>
      <w:lang w:eastAsia="ar-SA"/>
    </w:rPr>
  </w:style>
  <w:style w:type="paragraph" w:styleId="2">
    <w:name w:val="heading 2"/>
    <w:basedOn w:val="a"/>
    <w:next w:val="a"/>
    <w:link w:val="20"/>
    <w:qFormat/>
    <w:rsid w:val="00711F15"/>
    <w:pPr>
      <w:keepNext/>
      <w:numPr>
        <w:ilvl w:val="1"/>
        <w:numId w:val="17"/>
      </w:numPr>
      <w:suppressAutoHyphens/>
      <w:spacing w:before="360" w:after="360" w:line="240" w:lineRule="auto"/>
      <w:ind w:right="533"/>
      <w:jc w:val="center"/>
      <w:outlineLvl w:val="1"/>
    </w:pPr>
    <w:rPr>
      <w:rFonts w:ascii="Times New Roman" w:eastAsia="Times New Roman" w:hAnsi="Times New Roman" w:cs="Calibri"/>
      <w:b/>
      <w:bCs/>
      <w:szCs w:val="28"/>
      <w:lang w:eastAsia="ar-SA"/>
    </w:rPr>
  </w:style>
  <w:style w:type="paragraph" w:styleId="3">
    <w:name w:val="heading 3"/>
    <w:basedOn w:val="a"/>
    <w:next w:val="a"/>
    <w:link w:val="30"/>
    <w:qFormat/>
    <w:rsid w:val="00711F15"/>
    <w:pPr>
      <w:keepNext/>
      <w:numPr>
        <w:ilvl w:val="2"/>
        <w:numId w:val="17"/>
      </w:numPr>
      <w:tabs>
        <w:tab w:val="left" w:pos="2340"/>
      </w:tabs>
      <w:suppressAutoHyphens/>
      <w:spacing w:before="240" w:after="120" w:line="240" w:lineRule="auto"/>
      <w:ind w:left="900"/>
      <w:outlineLvl w:val="2"/>
    </w:pPr>
    <w:rPr>
      <w:rFonts w:ascii="Times New Roman" w:eastAsia="Times New Roman" w:hAnsi="Times New Roman" w:cs="Calibri"/>
      <w:b/>
      <w:bCs/>
      <w:sz w:val="20"/>
      <w:szCs w:val="26"/>
      <w:lang w:eastAsia="ar-SA"/>
    </w:rPr>
  </w:style>
  <w:style w:type="paragraph" w:styleId="4">
    <w:name w:val="heading 4"/>
    <w:basedOn w:val="a"/>
    <w:next w:val="a"/>
    <w:link w:val="40"/>
    <w:unhideWhenUsed/>
    <w:qFormat/>
    <w:rsid w:val="000C5B39"/>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711F1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6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16BCB"/>
    <w:rPr>
      <w:rFonts w:ascii="Tahoma" w:hAnsi="Tahoma" w:cs="Tahoma"/>
      <w:sz w:val="16"/>
      <w:szCs w:val="16"/>
    </w:rPr>
  </w:style>
  <w:style w:type="paragraph" w:styleId="a5">
    <w:name w:val="header"/>
    <w:basedOn w:val="a"/>
    <w:link w:val="a6"/>
    <w:unhideWhenUsed/>
    <w:rsid w:val="000C5B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B39"/>
  </w:style>
  <w:style w:type="paragraph" w:styleId="a7">
    <w:name w:val="footer"/>
    <w:basedOn w:val="a"/>
    <w:link w:val="a8"/>
    <w:unhideWhenUsed/>
    <w:rsid w:val="000C5B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B39"/>
  </w:style>
  <w:style w:type="character" w:customStyle="1" w:styleId="40">
    <w:name w:val="Заголовок 4 Знак"/>
    <w:basedOn w:val="a0"/>
    <w:link w:val="4"/>
    <w:rsid w:val="000C5B39"/>
    <w:rPr>
      <w:rFonts w:ascii="Calibri" w:eastAsia="Times New Roman" w:hAnsi="Calibri" w:cs="Times New Roman"/>
      <w:b/>
      <w:bCs/>
      <w:sz w:val="28"/>
      <w:szCs w:val="28"/>
      <w:lang w:eastAsia="ar-SA"/>
    </w:rPr>
  </w:style>
  <w:style w:type="character" w:customStyle="1" w:styleId="10">
    <w:name w:val="Заголовок 1 Знак"/>
    <w:basedOn w:val="a0"/>
    <w:link w:val="1"/>
    <w:uiPriority w:val="9"/>
    <w:rsid w:val="00711F15"/>
    <w:rPr>
      <w:rFonts w:ascii="Times New Roman" w:eastAsia="Times New Roman" w:hAnsi="Times New Roman" w:cs="Calibri"/>
      <w:b/>
      <w:bCs/>
      <w:color w:val="FF00FF"/>
      <w:kern w:val="1"/>
      <w:sz w:val="32"/>
      <w:szCs w:val="32"/>
      <w:lang w:eastAsia="ar-SA"/>
    </w:rPr>
  </w:style>
  <w:style w:type="character" w:customStyle="1" w:styleId="20">
    <w:name w:val="Заголовок 2 Знак"/>
    <w:basedOn w:val="a0"/>
    <w:link w:val="2"/>
    <w:rsid w:val="00711F15"/>
    <w:rPr>
      <w:rFonts w:ascii="Times New Roman" w:eastAsia="Times New Roman" w:hAnsi="Times New Roman" w:cs="Calibri"/>
      <w:b/>
      <w:bCs/>
      <w:szCs w:val="28"/>
      <w:lang w:eastAsia="ar-SA"/>
    </w:rPr>
  </w:style>
  <w:style w:type="character" w:customStyle="1" w:styleId="30">
    <w:name w:val="Заголовок 3 Знак"/>
    <w:basedOn w:val="a0"/>
    <w:link w:val="3"/>
    <w:rsid w:val="00711F15"/>
    <w:rPr>
      <w:rFonts w:ascii="Times New Roman" w:eastAsia="Times New Roman" w:hAnsi="Times New Roman" w:cs="Calibri"/>
      <w:b/>
      <w:bCs/>
      <w:sz w:val="20"/>
      <w:szCs w:val="26"/>
      <w:lang w:eastAsia="ar-SA"/>
    </w:rPr>
  </w:style>
  <w:style w:type="character" w:customStyle="1" w:styleId="50">
    <w:name w:val="Заголовок 5 Знак"/>
    <w:basedOn w:val="a0"/>
    <w:link w:val="5"/>
    <w:rsid w:val="00711F15"/>
    <w:rPr>
      <w:rFonts w:ascii="Times New Roman" w:eastAsia="Times New Roman" w:hAnsi="Times New Roman" w:cs="Times New Roman"/>
      <w:b/>
      <w:bCs/>
      <w:i/>
      <w:iCs/>
      <w:sz w:val="26"/>
      <w:szCs w:val="26"/>
    </w:rPr>
  </w:style>
  <w:style w:type="character" w:styleId="a9">
    <w:name w:val="Emphasis"/>
    <w:qFormat/>
    <w:rsid w:val="00711F15"/>
    <w:rPr>
      <w:i/>
      <w:iCs/>
    </w:rPr>
  </w:style>
  <w:style w:type="paragraph" w:styleId="aa">
    <w:name w:val="List Paragraph"/>
    <w:basedOn w:val="a"/>
    <w:uiPriority w:val="34"/>
    <w:qFormat/>
    <w:rsid w:val="00711F15"/>
    <w:pPr>
      <w:ind w:left="720"/>
      <w:contextualSpacing/>
    </w:pPr>
  </w:style>
  <w:style w:type="paragraph" w:styleId="ab">
    <w:name w:val="No Spacing"/>
    <w:qFormat/>
    <w:rsid w:val="00711F15"/>
    <w:pPr>
      <w:spacing w:after="0" w:line="240" w:lineRule="auto"/>
    </w:pPr>
  </w:style>
  <w:style w:type="character" w:styleId="ac">
    <w:name w:val="Hyperlink"/>
    <w:basedOn w:val="a0"/>
    <w:unhideWhenUsed/>
    <w:rsid w:val="00711F15"/>
    <w:rPr>
      <w:color w:val="0000FF" w:themeColor="hyperlink"/>
      <w:u w:val="single"/>
    </w:rPr>
  </w:style>
  <w:style w:type="paragraph" w:customStyle="1" w:styleId="11">
    <w:name w:val="Обычный1"/>
    <w:link w:val="Normal"/>
    <w:rsid w:val="00711F15"/>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711F15"/>
    <w:rPr>
      <w:rFonts w:ascii="Times New Roman" w:eastAsia="Times New Roman" w:hAnsi="Times New Roman" w:cs="Times New Roman"/>
      <w:sz w:val="20"/>
      <w:szCs w:val="20"/>
      <w:lang w:eastAsia="ar-SA"/>
    </w:rPr>
  </w:style>
  <w:style w:type="paragraph" w:customStyle="1" w:styleId="ad">
    <w:name w:val="Îáû÷íûé"/>
    <w:rsid w:val="00711F15"/>
    <w:pPr>
      <w:widowControl w:val="0"/>
      <w:spacing w:after="0" w:line="240" w:lineRule="auto"/>
    </w:pPr>
    <w:rPr>
      <w:rFonts w:ascii="Times New Roman" w:eastAsia="Times New Roman" w:hAnsi="Times New Roman" w:cs="Times New Roman"/>
      <w:sz w:val="28"/>
      <w:szCs w:val="20"/>
    </w:rPr>
  </w:style>
  <w:style w:type="character" w:customStyle="1" w:styleId="WW8Num2z0">
    <w:name w:val="WW8Num2z0"/>
    <w:rsid w:val="00711F15"/>
    <w:rPr>
      <w:rFonts w:ascii="Symbol" w:hAnsi="Symbol"/>
    </w:rPr>
  </w:style>
  <w:style w:type="character" w:customStyle="1" w:styleId="WW8Num3z0">
    <w:name w:val="WW8Num3z0"/>
    <w:rsid w:val="00711F15"/>
    <w:rPr>
      <w:rFonts w:ascii="Symbol" w:hAnsi="Symbol"/>
    </w:rPr>
  </w:style>
  <w:style w:type="character" w:customStyle="1" w:styleId="WW8Num4z0">
    <w:name w:val="WW8Num4z0"/>
    <w:rsid w:val="00711F15"/>
    <w:rPr>
      <w:rFonts w:ascii="Symbol" w:hAnsi="Symbol"/>
    </w:rPr>
  </w:style>
  <w:style w:type="character" w:customStyle="1" w:styleId="WW8Num4z2">
    <w:name w:val="WW8Num4z2"/>
    <w:rsid w:val="00711F15"/>
    <w:rPr>
      <w:rFonts w:ascii="Wingdings" w:hAnsi="Wingdings"/>
    </w:rPr>
  </w:style>
  <w:style w:type="character" w:customStyle="1" w:styleId="WW8Num4z4">
    <w:name w:val="WW8Num4z4"/>
    <w:rsid w:val="00711F15"/>
    <w:rPr>
      <w:rFonts w:ascii="Courier New" w:hAnsi="Courier New" w:cs="Courier New"/>
    </w:rPr>
  </w:style>
  <w:style w:type="character" w:customStyle="1" w:styleId="WW8Num5z0">
    <w:name w:val="WW8Num5z0"/>
    <w:rsid w:val="00711F15"/>
    <w:rPr>
      <w:rFonts w:ascii="Symbol" w:hAnsi="Symbol"/>
    </w:rPr>
  </w:style>
  <w:style w:type="character" w:customStyle="1" w:styleId="WW8Num5z2">
    <w:name w:val="WW8Num5z2"/>
    <w:rsid w:val="00711F15"/>
    <w:rPr>
      <w:rFonts w:ascii="Wingdings" w:hAnsi="Wingdings"/>
    </w:rPr>
  </w:style>
  <w:style w:type="character" w:customStyle="1" w:styleId="WW8Num5z4">
    <w:name w:val="WW8Num5z4"/>
    <w:rsid w:val="00711F15"/>
    <w:rPr>
      <w:rFonts w:ascii="Courier New" w:hAnsi="Courier New" w:cs="Courier New"/>
    </w:rPr>
  </w:style>
  <w:style w:type="character" w:customStyle="1" w:styleId="WW8Num6z0">
    <w:name w:val="WW8Num6z0"/>
    <w:rsid w:val="00711F15"/>
    <w:rPr>
      <w:rFonts w:ascii="Symbol" w:hAnsi="Symbol"/>
    </w:rPr>
  </w:style>
  <w:style w:type="character" w:customStyle="1" w:styleId="WW8Num7z0">
    <w:name w:val="WW8Num7z0"/>
    <w:rsid w:val="00711F15"/>
    <w:rPr>
      <w:rFonts w:ascii="Symbol" w:hAnsi="Symbol"/>
    </w:rPr>
  </w:style>
  <w:style w:type="character" w:customStyle="1" w:styleId="WW8Num7z1">
    <w:name w:val="WW8Num7z1"/>
    <w:rsid w:val="00711F15"/>
    <w:rPr>
      <w:rFonts w:ascii="Courier New" w:hAnsi="Courier New" w:cs="Courier New"/>
    </w:rPr>
  </w:style>
  <w:style w:type="character" w:customStyle="1" w:styleId="WW8Num7z2">
    <w:name w:val="WW8Num7z2"/>
    <w:rsid w:val="00711F15"/>
    <w:rPr>
      <w:rFonts w:ascii="Wingdings" w:hAnsi="Wingdings"/>
    </w:rPr>
  </w:style>
  <w:style w:type="character" w:customStyle="1" w:styleId="WW8Num8z0">
    <w:name w:val="WW8Num8z0"/>
    <w:rsid w:val="00711F15"/>
    <w:rPr>
      <w:rFonts w:ascii="Symbol" w:hAnsi="Symbol"/>
    </w:rPr>
  </w:style>
  <w:style w:type="character" w:customStyle="1" w:styleId="WW8Num8z1">
    <w:name w:val="WW8Num8z1"/>
    <w:rsid w:val="00711F15"/>
    <w:rPr>
      <w:rFonts w:ascii="Courier New" w:hAnsi="Courier New" w:cs="Courier New"/>
    </w:rPr>
  </w:style>
  <w:style w:type="character" w:customStyle="1" w:styleId="WW8Num8z2">
    <w:name w:val="WW8Num8z2"/>
    <w:rsid w:val="00711F15"/>
    <w:rPr>
      <w:rFonts w:ascii="Wingdings" w:hAnsi="Wingdings"/>
    </w:rPr>
  </w:style>
  <w:style w:type="character" w:customStyle="1" w:styleId="WW8Num9z0">
    <w:name w:val="WW8Num9z0"/>
    <w:rsid w:val="00711F15"/>
    <w:rPr>
      <w:rFonts w:ascii="Times New Roman" w:eastAsia="Times New Roman" w:hAnsi="Times New Roman" w:cs="Times New Roman"/>
    </w:rPr>
  </w:style>
  <w:style w:type="character" w:customStyle="1" w:styleId="WW8Num9z1">
    <w:name w:val="WW8Num9z1"/>
    <w:rsid w:val="00711F15"/>
    <w:rPr>
      <w:rFonts w:ascii="Courier New" w:hAnsi="Courier New"/>
    </w:rPr>
  </w:style>
  <w:style w:type="character" w:customStyle="1" w:styleId="WW8Num9z2">
    <w:name w:val="WW8Num9z2"/>
    <w:rsid w:val="00711F15"/>
    <w:rPr>
      <w:rFonts w:ascii="Wingdings" w:hAnsi="Wingdings"/>
    </w:rPr>
  </w:style>
  <w:style w:type="character" w:customStyle="1" w:styleId="WW8Num9z3">
    <w:name w:val="WW8Num9z3"/>
    <w:rsid w:val="00711F15"/>
    <w:rPr>
      <w:rFonts w:ascii="Symbol" w:hAnsi="Symbol"/>
    </w:rPr>
  </w:style>
  <w:style w:type="character" w:customStyle="1" w:styleId="WW8Num10z0">
    <w:name w:val="WW8Num10z0"/>
    <w:rsid w:val="00711F15"/>
    <w:rPr>
      <w:rFonts w:ascii="Symbol" w:hAnsi="Symbol"/>
    </w:rPr>
  </w:style>
  <w:style w:type="character" w:customStyle="1" w:styleId="WW8Num10z1">
    <w:name w:val="WW8Num10z1"/>
    <w:rsid w:val="00711F15"/>
    <w:rPr>
      <w:rFonts w:ascii="Courier New" w:hAnsi="Courier New"/>
    </w:rPr>
  </w:style>
  <w:style w:type="character" w:customStyle="1" w:styleId="WW8Num10z2">
    <w:name w:val="WW8Num10z2"/>
    <w:rsid w:val="00711F15"/>
    <w:rPr>
      <w:rFonts w:ascii="Wingdings" w:hAnsi="Wingdings"/>
    </w:rPr>
  </w:style>
  <w:style w:type="character" w:customStyle="1" w:styleId="WW8Num10z4">
    <w:name w:val="WW8Num10z4"/>
    <w:rsid w:val="00711F15"/>
    <w:rPr>
      <w:rFonts w:ascii="Courier New" w:hAnsi="Courier New" w:cs="Courier New"/>
    </w:rPr>
  </w:style>
  <w:style w:type="character" w:customStyle="1" w:styleId="WW8Num12z0">
    <w:name w:val="WW8Num12z0"/>
    <w:rsid w:val="00711F15"/>
    <w:rPr>
      <w:rFonts w:ascii="Symbol" w:hAnsi="Symbol"/>
    </w:rPr>
  </w:style>
  <w:style w:type="character" w:customStyle="1" w:styleId="WW8Num12z1">
    <w:name w:val="WW8Num12z1"/>
    <w:rsid w:val="00711F15"/>
    <w:rPr>
      <w:rFonts w:ascii="Courier New" w:hAnsi="Courier New"/>
    </w:rPr>
  </w:style>
  <w:style w:type="character" w:customStyle="1" w:styleId="WW8Num12z2">
    <w:name w:val="WW8Num12z2"/>
    <w:rsid w:val="00711F15"/>
    <w:rPr>
      <w:rFonts w:ascii="Wingdings" w:hAnsi="Wingdings"/>
    </w:rPr>
  </w:style>
  <w:style w:type="character" w:customStyle="1" w:styleId="WW8Num13z0">
    <w:name w:val="WW8Num13z0"/>
    <w:rsid w:val="00711F15"/>
    <w:rPr>
      <w:rFonts w:ascii="Courier New" w:hAnsi="Courier New"/>
    </w:rPr>
  </w:style>
  <w:style w:type="character" w:customStyle="1" w:styleId="WW8Num13z1">
    <w:name w:val="WW8Num13z1"/>
    <w:rsid w:val="00711F15"/>
    <w:rPr>
      <w:rFonts w:ascii="Courier New" w:hAnsi="Courier New" w:cs="Courier New"/>
    </w:rPr>
  </w:style>
  <w:style w:type="character" w:customStyle="1" w:styleId="WW8Num13z2">
    <w:name w:val="WW8Num13z2"/>
    <w:rsid w:val="00711F15"/>
    <w:rPr>
      <w:rFonts w:ascii="Wingdings" w:hAnsi="Wingdings"/>
    </w:rPr>
  </w:style>
  <w:style w:type="character" w:customStyle="1" w:styleId="WW8Num13z3">
    <w:name w:val="WW8Num13z3"/>
    <w:rsid w:val="00711F15"/>
    <w:rPr>
      <w:rFonts w:ascii="Symbol" w:hAnsi="Symbol"/>
    </w:rPr>
  </w:style>
  <w:style w:type="character" w:customStyle="1" w:styleId="WW8Num14z0">
    <w:name w:val="WW8Num14z0"/>
    <w:rsid w:val="00711F15"/>
    <w:rPr>
      <w:rFonts w:ascii="Symbol" w:hAnsi="Symbol"/>
    </w:rPr>
  </w:style>
  <w:style w:type="character" w:customStyle="1" w:styleId="WW8Num14z1">
    <w:name w:val="WW8Num14z1"/>
    <w:rsid w:val="00711F15"/>
    <w:rPr>
      <w:rFonts w:ascii="Courier New" w:hAnsi="Courier New"/>
    </w:rPr>
  </w:style>
  <w:style w:type="character" w:customStyle="1" w:styleId="WW8Num14z2">
    <w:name w:val="WW8Num14z2"/>
    <w:rsid w:val="00711F15"/>
    <w:rPr>
      <w:rFonts w:ascii="Wingdings" w:hAnsi="Wingdings"/>
    </w:rPr>
  </w:style>
  <w:style w:type="character" w:customStyle="1" w:styleId="WW8Num14z4">
    <w:name w:val="WW8Num14z4"/>
    <w:rsid w:val="00711F15"/>
    <w:rPr>
      <w:rFonts w:ascii="Courier New" w:hAnsi="Courier New" w:cs="Courier New"/>
    </w:rPr>
  </w:style>
  <w:style w:type="character" w:customStyle="1" w:styleId="WW8Num15z0">
    <w:name w:val="WW8Num15z0"/>
    <w:rsid w:val="00711F15"/>
    <w:rPr>
      <w:rFonts w:ascii="Arial" w:hAnsi="Arial"/>
    </w:rPr>
  </w:style>
  <w:style w:type="character" w:customStyle="1" w:styleId="WW8Num15z1">
    <w:name w:val="WW8Num15z1"/>
    <w:rsid w:val="00711F15"/>
    <w:rPr>
      <w:rFonts w:ascii="Courier New" w:hAnsi="Courier New" w:cs="Courier New"/>
    </w:rPr>
  </w:style>
  <w:style w:type="character" w:customStyle="1" w:styleId="WW8Num15z2">
    <w:name w:val="WW8Num15z2"/>
    <w:rsid w:val="00711F15"/>
    <w:rPr>
      <w:rFonts w:ascii="Wingdings" w:hAnsi="Wingdings"/>
    </w:rPr>
  </w:style>
  <w:style w:type="character" w:customStyle="1" w:styleId="WW8Num15z3">
    <w:name w:val="WW8Num15z3"/>
    <w:rsid w:val="00711F15"/>
    <w:rPr>
      <w:rFonts w:ascii="Symbol" w:hAnsi="Symbol"/>
    </w:rPr>
  </w:style>
  <w:style w:type="character" w:customStyle="1" w:styleId="WW8Num16z0">
    <w:name w:val="WW8Num16z0"/>
    <w:rsid w:val="00711F15"/>
    <w:rPr>
      <w:rFonts w:ascii="Courier New" w:hAnsi="Courier New"/>
    </w:rPr>
  </w:style>
  <w:style w:type="character" w:customStyle="1" w:styleId="WW8Num16z1">
    <w:name w:val="WW8Num16z1"/>
    <w:rsid w:val="00711F15"/>
    <w:rPr>
      <w:rFonts w:ascii="Courier New" w:hAnsi="Courier New" w:cs="Courier New"/>
    </w:rPr>
  </w:style>
  <w:style w:type="character" w:customStyle="1" w:styleId="WW8Num16z2">
    <w:name w:val="WW8Num16z2"/>
    <w:rsid w:val="00711F15"/>
    <w:rPr>
      <w:rFonts w:ascii="Wingdings" w:hAnsi="Wingdings"/>
    </w:rPr>
  </w:style>
  <w:style w:type="character" w:customStyle="1" w:styleId="WW8Num16z3">
    <w:name w:val="WW8Num16z3"/>
    <w:rsid w:val="00711F15"/>
    <w:rPr>
      <w:rFonts w:ascii="Symbol" w:hAnsi="Symbol"/>
    </w:rPr>
  </w:style>
  <w:style w:type="character" w:customStyle="1" w:styleId="WW8Num17z0">
    <w:name w:val="WW8Num17z0"/>
    <w:rsid w:val="00711F15"/>
    <w:rPr>
      <w:rFonts w:ascii="Courier New" w:hAnsi="Courier New"/>
    </w:rPr>
  </w:style>
  <w:style w:type="character" w:customStyle="1" w:styleId="WW8Num17z1">
    <w:name w:val="WW8Num17z1"/>
    <w:rsid w:val="00711F15"/>
    <w:rPr>
      <w:rFonts w:ascii="Symbol" w:hAnsi="Symbol"/>
    </w:rPr>
  </w:style>
  <w:style w:type="character" w:customStyle="1" w:styleId="WW8Num17z2">
    <w:name w:val="WW8Num17z2"/>
    <w:rsid w:val="00711F15"/>
    <w:rPr>
      <w:rFonts w:ascii="Wingdings" w:hAnsi="Wingdings"/>
    </w:rPr>
  </w:style>
  <w:style w:type="character" w:customStyle="1" w:styleId="WW8Num17z4">
    <w:name w:val="WW8Num17z4"/>
    <w:rsid w:val="00711F15"/>
    <w:rPr>
      <w:rFonts w:ascii="Courier New" w:hAnsi="Courier New" w:cs="Courier New"/>
    </w:rPr>
  </w:style>
  <w:style w:type="character" w:customStyle="1" w:styleId="WW8Num18z0">
    <w:name w:val="WW8Num18z0"/>
    <w:rsid w:val="00711F15"/>
    <w:rPr>
      <w:rFonts w:ascii="Symbol" w:hAnsi="Symbol"/>
    </w:rPr>
  </w:style>
  <w:style w:type="character" w:customStyle="1" w:styleId="WW8Num18z1">
    <w:name w:val="WW8Num18z1"/>
    <w:rsid w:val="00711F15"/>
    <w:rPr>
      <w:rFonts w:ascii="Courier New" w:hAnsi="Courier New" w:cs="Courier New"/>
    </w:rPr>
  </w:style>
  <w:style w:type="character" w:customStyle="1" w:styleId="WW8Num18z2">
    <w:name w:val="WW8Num18z2"/>
    <w:rsid w:val="00711F15"/>
    <w:rPr>
      <w:rFonts w:ascii="Wingdings" w:hAnsi="Wingdings"/>
    </w:rPr>
  </w:style>
  <w:style w:type="character" w:customStyle="1" w:styleId="WW8Num19z0">
    <w:name w:val="WW8Num19z0"/>
    <w:rsid w:val="00711F15"/>
    <w:rPr>
      <w:rFonts w:ascii="Symbol" w:hAnsi="Symbol"/>
    </w:rPr>
  </w:style>
  <w:style w:type="character" w:customStyle="1" w:styleId="WW8Num19z1">
    <w:name w:val="WW8Num19z1"/>
    <w:rsid w:val="00711F15"/>
    <w:rPr>
      <w:rFonts w:ascii="Courier New" w:hAnsi="Courier New"/>
    </w:rPr>
  </w:style>
  <w:style w:type="character" w:customStyle="1" w:styleId="WW8Num19z2">
    <w:name w:val="WW8Num19z2"/>
    <w:rsid w:val="00711F15"/>
    <w:rPr>
      <w:rFonts w:ascii="Wingdings" w:hAnsi="Wingdings"/>
    </w:rPr>
  </w:style>
  <w:style w:type="character" w:customStyle="1" w:styleId="WW8Num20z0">
    <w:name w:val="WW8Num20z0"/>
    <w:rsid w:val="00711F15"/>
    <w:rPr>
      <w:rFonts w:ascii="Arial" w:hAnsi="Arial"/>
    </w:rPr>
  </w:style>
  <w:style w:type="character" w:customStyle="1" w:styleId="WW8Num20z1">
    <w:name w:val="WW8Num20z1"/>
    <w:rsid w:val="00711F15"/>
    <w:rPr>
      <w:rFonts w:ascii="Courier New" w:hAnsi="Courier New" w:cs="Courier New"/>
    </w:rPr>
  </w:style>
  <w:style w:type="character" w:customStyle="1" w:styleId="WW8Num20z2">
    <w:name w:val="WW8Num20z2"/>
    <w:rsid w:val="00711F15"/>
    <w:rPr>
      <w:rFonts w:ascii="Wingdings" w:hAnsi="Wingdings"/>
    </w:rPr>
  </w:style>
  <w:style w:type="character" w:customStyle="1" w:styleId="WW8Num20z3">
    <w:name w:val="WW8Num20z3"/>
    <w:rsid w:val="00711F15"/>
    <w:rPr>
      <w:rFonts w:ascii="Symbol" w:hAnsi="Symbol"/>
    </w:rPr>
  </w:style>
  <w:style w:type="character" w:customStyle="1" w:styleId="WW8Num21z0">
    <w:name w:val="WW8Num21z0"/>
    <w:rsid w:val="00711F15"/>
    <w:rPr>
      <w:rFonts w:ascii="Symbol" w:hAnsi="Symbol"/>
    </w:rPr>
  </w:style>
  <w:style w:type="character" w:customStyle="1" w:styleId="WW8Num21z2">
    <w:name w:val="WW8Num21z2"/>
    <w:rsid w:val="00711F15"/>
    <w:rPr>
      <w:rFonts w:ascii="Wingdings" w:hAnsi="Wingdings"/>
    </w:rPr>
  </w:style>
  <w:style w:type="character" w:customStyle="1" w:styleId="WW8Num21z4">
    <w:name w:val="WW8Num21z4"/>
    <w:rsid w:val="00711F15"/>
    <w:rPr>
      <w:rFonts w:ascii="Courier New" w:hAnsi="Courier New"/>
    </w:rPr>
  </w:style>
  <w:style w:type="character" w:customStyle="1" w:styleId="WW8Num22z0">
    <w:name w:val="WW8Num22z0"/>
    <w:rsid w:val="00711F15"/>
    <w:rPr>
      <w:rFonts w:ascii="Courier New" w:hAnsi="Courier New"/>
    </w:rPr>
  </w:style>
  <w:style w:type="character" w:customStyle="1" w:styleId="WW8Num22z1">
    <w:name w:val="WW8Num22z1"/>
    <w:rsid w:val="00711F15"/>
    <w:rPr>
      <w:rFonts w:ascii="Courier New" w:hAnsi="Courier New" w:cs="Courier New"/>
    </w:rPr>
  </w:style>
  <w:style w:type="character" w:customStyle="1" w:styleId="WW8Num22z2">
    <w:name w:val="WW8Num22z2"/>
    <w:rsid w:val="00711F15"/>
    <w:rPr>
      <w:rFonts w:ascii="Wingdings" w:hAnsi="Wingdings"/>
    </w:rPr>
  </w:style>
  <w:style w:type="character" w:customStyle="1" w:styleId="WW8Num22z3">
    <w:name w:val="WW8Num22z3"/>
    <w:rsid w:val="00711F15"/>
    <w:rPr>
      <w:rFonts w:ascii="Symbol" w:hAnsi="Symbol"/>
    </w:rPr>
  </w:style>
  <w:style w:type="character" w:customStyle="1" w:styleId="WW8Num23z0">
    <w:name w:val="WW8Num23z0"/>
    <w:rsid w:val="00711F15"/>
    <w:rPr>
      <w:rFonts w:ascii="Symbol" w:hAnsi="Symbol"/>
    </w:rPr>
  </w:style>
  <w:style w:type="character" w:customStyle="1" w:styleId="WW8Num23z1">
    <w:name w:val="WW8Num23z1"/>
    <w:rsid w:val="00711F15"/>
    <w:rPr>
      <w:rFonts w:ascii="Courier New" w:hAnsi="Courier New"/>
    </w:rPr>
  </w:style>
  <w:style w:type="character" w:customStyle="1" w:styleId="WW8Num23z2">
    <w:name w:val="WW8Num23z2"/>
    <w:rsid w:val="00711F15"/>
    <w:rPr>
      <w:rFonts w:ascii="Wingdings" w:hAnsi="Wingdings"/>
    </w:rPr>
  </w:style>
  <w:style w:type="character" w:customStyle="1" w:styleId="41">
    <w:name w:val="Основной шрифт абзаца4"/>
    <w:rsid w:val="00711F15"/>
  </w:style>
  <w:style w:type="character" w:customStyle="1" w:styleId="31">
    <w:name w:val="Основной шрифт абзаца3"/>
    <w:rsid w:val="00711F15"/>
  </w:style>
  <w:style w:type="character" w:customStyle="1" w:styleId="Absatz-Standardschriftart">
    <w:name w:val="Absatz-Standardschriftart"/>
    <w:rsid w:val="00711F15"/>
  </w:style>
  <w:style w:type="character" w:customStyle="1" w:styleId="WW-Absatz-Standardschriftart">
    <w:name w:val="WW-Absatz-Standardschriftart"/>
    <w:rsid w:val="00711F15"/>
  </w:style>
  <w:style w:type="character" w:customStyle="1" w:styleId="21">
    <w:name w:val="Основной шрифт абзаца2"/>
    <w:rsid w:val="00711F15"/>
  </w:style>
  <w:style w:type="character" w:customStyle="1" w:styleId="WW-Absatz-Standardschriftart1">
    <w:name w:val="WW-Absatz-Standardschriftart1"/>
    <w:rsid w:val="00711F15"/>
  </w:style>
  <w:style w:type="character" w:customStyle="1" w:styleId="WW-Absatz-Standardschriftart11">
    <w:name w:val="WW-Absatz-Standardschriftart11"/>
    <w:rsid w:val="00711F15"/>
  </w:style>
  <w:style w:type="character" w:customStyle="1" w:styleId="WW8Num1z0">
    <w:name w:val="WW8Num1z0"/>
    <w:rsid w:val="00711F15"/>
    <w:rPr>
      <w:rFonts w:ascii="Symbol" w:hAnsi="Symbol"/>
    </w:rPr>
  </w:style>
  <w:style w:type="character" w:customStyle="1" w:styleId="12">
    <w:name w:val="Основной шрифт абзаца1"/>
    <w:rsid w:val="00711F15"/>
  </w:style>
  <w:style w:type="character" w:customStyle="1" w:styleId="ae">
    <w:name w:val="Основной текст Знак"/>
    <w:basedOn w:val="12"/>
    <w:rsid w:val="00711F15"/>
    <w:rPr>
      <w:color w:val="660066"/>
      <w:sz w:val="26"/>
      <w:szCs w:val="24"/>
      <w:lang w:val="ru-RU" w:eastAsia="ar-SA" w:bidi="ar-SA"/>
    </w:rPr>
  </w:style>
  <w:style w:type="character" w:customStyle="1" w:styleId="af">
    <w:name w:val="ОСНОВНОЙ !!! Знак"/>
    <w:basedOn w:val="ae"/>
    <w:rsid w:val="00711F15"/>
    <w:rPr>
      <w:rFonts w:ascii="Arial" w:hAnsi="Arial"/>
      <w:color w:val="660066"/>
      <w:sz w:val="26"/>
      <w:szCs w:val="24"/>
      <w:lang w:val="ru-RU" w:eastAsia="ar-SA" w:bidi="ar-SA"/>
    </w:rPr>
  </w:style>
  <w:style w:type="character" w:customStyle="1" w:styleId="af0">
    <w:name w:val="Знак Знак"/>
    <w:basedOn w:val="41"/>
    <w:rsid w:val="00711F15"/>
    <w:rPr>
      <w:color w:val="660066"/>
      <w:sz w:val="26"/>
      <w:szCs w:val="24"/>
      <w:lang w:val="ru-RU" w:eastAsia="ar-SA" w:bidi="ar-SA"/>
    </w:rPr>
  </w:style>
  <w:style w:type="character" w:customStyle="1" w:styleId="13">
    <w:name w:val="ОСНОВНОЙ !!! Знак1"/>
    <w:basedOn w:val="af0"/>
    <w:rsid w:val="00711F15"/>
    <w:rPr>
      <w:rFonts w:ascii="Arial" w:hAnsi="Arial"/>
      <w:color w:val="660066"/>
      <w:sz w:val="26"/>
      <w:szCs w:val="24"/>
      <w:lang w:val="ru-RU" w:eastAsia="ar-SA" w:bidi="ar-SA"/>
    </w:rPr>
  </w:style>
  <w:style w:type="character" w:customStyle="1" w:styleId="TimesNewRoman12">
    <w:name w:val="Стиль ОСНОВНОЙ !!! + Times New Roman 12 пт Знак"/>
    <w:basedOn w:val="41"/>
    <w:rsid w:val="00711F15"/>
    <w:rPr>
      <w:sz w:val="24"/>
      <w:szCs w:val="24"/>
      <w:lang w:val="ru-RU" w:eastAsia="ar-SA" w:bidi="ar-SA"/>
    </w:rPr>
  </w:style>
  <w:style w:type="character" w:customStyle="1" w:styleId="120">
    <w:name w:val="Стиль ОСНОВНОЙ !!! + 12 пт Знак"/>
    <w:basedOn w:val="41"/>
    <w:rsid w:val="00711F15"/>
    <w:rPr>
      <w:rFonts w:ascii="Arial" w:hAnsi="Arial"/>
      <w:sz w:val="26"/>
      <w:szCs w:val="24"/>
      <w:lang w:val="ru-RU" w:eastAsia="ar-SA" w:bidi="ar-SA"/>
    </w:rPr>
  </w:style>
  <w:style w:type="character" w:customStyle="1" w:styleId="af1">
    <w:name w:val="Символ нумерации"/>
    <w:rsid w:val="00711F15"/>
  </w:style>
  <w:style w:type="paragraph" w:customStyle="1" w:styleId="af2">
    <w:name w:val="Заголовок"/>
    <w:basedOn w:val="a"/>
    <w:next w:val="af3"/>
    <w:rsid w:val="00711F15"/>
    <w:pPr>
      <w:keepNext/>
      <w:suppressAutoHyphens/>
      <w:spacing w:before="240" w:after="120" w:line="240" w:lineRule="auto"/>
    </w:pPr>
    <w:rPr>
      <w:rFonts w:ascii="Arial" w:eastAsia="Arial Unicode MS" w:hAnsi="Arial" w:cs="Tahoma"/>
      <w:sz w:val="28"/>
      <w:szCs w:val="28"/>
      <w:lang w:eastAsia="ar-SA"/>
    </w:rPr>
  </w:style>
  <w:style w:type="paragraph" w:styleId="af3">
    <w:name w:val="Body Text"/>
    <w:basedOn w:val="a"/>
    <w:link w:val="14"/>
    <w:rsid w:val="00711F15"/>
    <w:pPr>
      <w:suppressAutoHyphens/>
      <w:spacing w:before="120" w:after="0" w:line="240" w:lineRule="auto"/>
      <w:ind w:firstLine="900"/>
      <w:jc w:val="both"/>
    </w:pPr>
    <w:rPr>
      <w:rFonts w:ascii="Times New Roman" w:eastAsia="Times New Roman" w:hAnsi="Times New Roman" w:cs="Calibri"/>
      <w:color w:val="660066"/>
      <w:sz w:val="26"/>
      <w:szCs w:val="24"/>
      <w:lang w:eastAsia="ar-SA"/>
    </w:rPr>
  </w:style>
  <w:style w:type="character" w:customStyle="1" w:styleId="14">
    <w:name w:val="Основной текст Знак1"/>
    <w:basedOn w:val="a0"/>
    <w:link w:val="af3"/>
    <w:rsid w:val="00711F15"/>
    <w:rPr>
      <w:rFonts w:ascii="Times New Roman" w:eastAsia="Times New Roman" w:hAnsi="Times New Roman" w:cs="Calibri"/>
      <w:color w:val="660066"/>
      <w:sz w:val="26"/>
      <w:szCs w:val="24"/>
      <w:lang w:eastAsia="ar-SA"/>
    </w:rPr>
  </w:style>
  <w:style w:type="paragraph" w:customStyle="1" w:styleId="42">
    <w:name w:val="Название4"/>
    <w:basedOn w:val="a"/>
    <w:rsid w:val="00711F1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711F1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
    <w:rsid w:val="00711F15"/>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4">
    <w:name w:val="Заголовок титульного листа"/>
    <w:basedOn w:val="a"/>
    <w:next w:val="a"/>
    <w:rsid w:val="00711F15"/>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2">
    <w:name w:val="Название3"/>
    <w:basedOn w:val="a"/>
    <w:rsid w:val="00711F1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3">
    <w:name w:val="Указатель3"/>
    <w:basedOn w:val="a"/>
    <w:rsid w:val="00711F15"/>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711F1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3">
    <w:name w:val="Указатель2"/>
    <w:basedOn w:val="a"/>
    <w:rsid w:val="00711F15"/>
    <w:pPr>
      <w:suppressLineNumbers/>
      <w:suppressAutoHyphens/>
      <w:spacing w:after="0" w:line="240" w:lineRule="auto"/>
    </w:pPr>
    <w:rPr>
      <w:rFonts w:ascii="Arial" w:eastAsia="Times New Roman" w:hAnsi="Arial" w:cs="Tahoma"/>
      <w:sz w:val="24"/>
      <w:szCs w:val="24"/>
      <w:lang w:eastAsia="ar-SA"/>
    </w:rPr>
  </w:style>
  <w:style w:type="paragraph" w:customStyle="1" w:styleId="15">
    <w:name w:val="Название1"/>
    <w:basedOn w:val="a"/>
    <w:rsid w:val="00711F1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6">
    <w:name w:val="Указатель1"/>
    <w:basedOn w:val="a"/>
    <w:rsid w:val="00711F15"/>
    <w:pPr>
      <w:suppressLineNumbers/>
      <w:suppressAutoHyphens/>
      <w:spacing w:after="0" w:line="240" w:lineRule="auto"/>
    </w:pPr>
    <w:rPr>
      <w:rFonts w:ascii="Arial" w:eastAsia="Times New Roman" w:hAnsi="Arial" w:cs="Tahoma"/>
      <w:sz w:val="24"/>
      <w:szCs w:val="24"/>
      <w:lang w:eastAsia="ar-SA"/>
    </w:rPr>
  </w:style>
  <w:style w:type="paragraph" w:customStyle="1" w:styleId="17">
    <w:name w:val="Схема документа1"/>
    <w:basedOn w:val="a"/>
    <w:rsid w:val="00711F15"/>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af5">
    <w:name w:val="Основной текст с отступом Знак"/>
    <w:basedOn w:val="a0"/>
    <w:link w:val="af6"/>
    <w:semiHidden/>
    <w:rsid w:val="00711F15"/>
    <w:rPr>
      <w:rFonts w:ascii="Times New Roman" w:eastAsia="Times New Roman" w:hAnsi="Times New Roman" w:cs="Calibri"/>
      <w:color w:val="000000"/>
      <w:sz w:val="26"/>
      <w:szCs w:val="24"/>
      <w:lang w:eastAsia="ar-SA"/>
    </w:rPr>
  </w:style>
  <w:style w:type="paragraph" w:styleId="af6">
    <w:name w:val="Body Text Indent"/>
    <w:basedOn w:val="a"/>
    <w:link w:val="af5"/>
    <w:semiHidden/>
    <w:rsid w:val="00711F15"/>
    <w:pPr>
      <w:suppressAutoHyphens/>
      <w:spacing w:before="120" w:after="0" w:line="240" w:lineRule="auto"/>
      <w:ind w:firstLine="902"/>
      <w:jc w:val="both"/>
    </w:pPr>
    <w:rPr>
      <w:rFonts w:ascii="Times New Roman" w:eastAsia="Times New Roman" w:hAnsi="Times New Roman" w:cs="Calibri"/>
      <w:color w:val="000000"/>
      <w:sz w:val="26"/>
      <w:szCs w:val="24"/>
      <w:lang w:eastAsia="ar-SA"/>
    </w:rPr>
  </w:style>
  <w:style w:type="character" w:customStyle="1" w:styleId="18">
    <w:name w:val="Основной текст с отступом Знак1"/>
    <w:basedOn w:val="a0"/>
    <w:uiPriority w:val="99"/>
    <w:semiHidden/>
    <w:rsid w:val="00711F15"/>
  </w:style>
  <w:style w:type="paragraph" w:customStyle="1" w:styleId="410">
    <w:name w:val="Маркированный список 41"/>
    <w:basedOn w:val="a"/>
    <w:rsid w:val="00711F15"/>
    <w:pPr>
      <w:suppressAutoHyphens/>
      <w:spacing w:after="0" w:line="240" w:lineRule="auto"/>
    </w:pPr>
    <w:rPr>
      <w:rFonts w:ascii="Times New Roman" w:eastAsia="Times New Roman" w:hAnsi="Times New Roman" w:cs="Calibri"/>
      <w:sz w:val="20"/>
      <w:szCs w:val="20"/>
      <w:lang w:val="en-GB" w:eastAsia="ar-SA"/>
    </w:rPr>
  </w:style>
  <w:style w:type="paragraph" w:customStyle="1" w:styleId="19">
    <w:name w:val="Основной текст с отступом1"/>
    <w:basedOn w:val="a"/>
    <w:rsid w:val="00711F15"/>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ConsNormal">
    <w:name w:val="ConsNormal"/>
    <w:rsid w:val="00711F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711F15"/>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711F1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Iauiue">
    <w:name w:val="Iau?iue"/>
    <w:rsid w:val="00711F15"/>
    <w:pPr>
      <w:widowControl w:val="0"/>
      <w:suppressAutoHyphens/>
      <w:spacing w:after="0" w:line="240" w:lineRule="auto"/>
    </w:pPr>
    <w:rPr>
      <w:rFonts w:ascii="Times New Roman" w:eastAsia="Times New Roman" w:hAnsi="Times New Roman" w:cs="Calibri"/>
      <w:sz w:val="20"/>
      <w:szCs w:val="20"/>
      <w:lang w:eastAsia="ar-SA"/>
    </w:rPr>
  </w:style>
  <w:style w:type="paragraph" w:customStyle="1" w:styleId="24">
    <w:name w:val="Îñíîâíîé òåêñò 2"/>
    <w:basedOn w:val="ad"/>
    <w:rsid w:val="00711F15"/>
    <w:pPr>
      <w:suppressAutoHyphens/>
      <w:ind w:firstLine="720"/>
      <w:jc w:val="both"/>
    </w:pPr>
    <w:rPr>
      <w:rFonts w:cs="Calibri"/>
      <w:b/>
      <w:color w:val="000000"/>
      <w:sz w:val="24"/>
      <w:lang w:val="en-US" w:eastAsia="ar-SA"/>
    </w:rPr>
  </w:style>
  <w:style w:type="paragraph" w:customStyle="1" w:styleId="25">
    <w:name w:val="Îñíîâíîé òåêñò ñ îòñòóïîì 2"/>
    <w:basedOn w:val="ad"/>
    <w:rsid w:val="00711F15"/>
    <w:pPr>
      <w:suppressAutoHyphens/>
      <w:ind w:left="720"/>
      <w:jc w:val="both"/>
    </w:pPr>
    <w:rPr>
      <w:rFonts w:cs="Calibri"/>
      <w:color w:val="000000"/>
      <w:sz w:val="24"/>
      <w:lang w:val="en-US" w:eastAsia="ar-SA"/>
    </w:rPr>
  </w:style>
  <w:style w:type="paragraph" w:customStyle="1" w:styleId="210">
    <w:name w:val="Основной текст 21"/>
    <w:basedOn w:val="ad"/>
    <w:rsid w:val="00711F15"/>
    <w:pPr>
      <w:suppressAutoHyphens/>
      <w:ind w:firstLine="567"/>
      <w:jc w:val="both"/>
    </w:pPr>
    <w:rPr>
      <w:rFonts w:cs="Calibri"/>
      <w:color w:val="000000"/>
      <w:sz w:val="24"/>
      <w:lang w:eastAsia="ar-SA"/>
    </w:rPr>
  </w:style>
  <w:style w:type="paragraph" w:customStyle="1" w:styleId="caaieiaie3">
    <w:name w:val="caaieiaie 3"/>
    <w:basedOn w:val="Iauiue"/>
    <w:next w:val="Iauiue"/>
    <w:rsid w:val="00711F15"/>
    <w:pPr>
      <w:keepNext/>
      <w:jc w:val="center"/>
    </w:pPr>
    <w:rPr>
      <w:b/>
      <w:sz w:val="24"/>
    </w:rPr>
  </w:style>
  <w:style w:type="paragraph" w:customStyle="1" w:styleId="1a">
    <w:name w:val="çàãîëîâîê 1"/>
    <w:basedOn w:val="ad"/>
    <w:next w:val="ad"/>
    <w:rsid w:val="00711F15"/>
    <w:pPr>
      <w:keepNext/>
      <w:suppressAutoHyphens/>
    </w:pPr>
    <w:rPr>
      <w:rFonts w:cs="Calibri"/>
      <w:lang w:eastAsia="ar-SA"/>
    </w:rPr>
  </w:style>
  <w:style w:type="paragraph" w:customStyle="1" w:styleId="34">
    <w:name w:val="Îñíîâíîé òåêñò ñ îòñòóïîì 3"/>
    <w:basedOn w:val="ad"/>
    <w:rsid w:val="00711F15"/>
    <w:pPr>
      <w:suppressAutoHyphens/>
      <w:ind w:firstLine="567"/>
      <w:jc w:val="both"/>
    </w:pPr>
    <w:rPr>
      <w:rFonts w:ascii="Peterburg" w:hAnsi="Peterburg" w:cs="Calibri"/>
      <w:b/>
      <w:i/>
      <w:sz w:val="24"/>
      <w:lang w:eastAsia="ar-SA"/>
    </w:rPr>
  </w:style>
  <w:style w:type="paragraph" w:customStyle="1" w:styleId="Iniiaiieoaeno">
    <w:name w:val="Iniiaiie oaeno"/>
    <w:basedOn w:val="Iauiue"/>
    <w:rsid w:val="00711F15"/>
    <w:pPr>
      <w:widowControl/>
      <w:jc w:val="both"/>
    </w:pPr>
    <w:rPr>
      <w:rFonts w:ascii="Peterburg" w:hAnsi="Peterburg"/>
    </w:rPr>
  </w:style>
  <w:style w:type="paragraph" w:customStyle="1" w:styleId="Iniiaiieoaenonionooiii2">
    <w:name w:val="Iniiaiie oaeno n ionooiii 2"/>
    <w:basedOn w:val="Iauiue"/>
    <w:rsid w:val="00711F15"/>
    <w:pPr>
      <w:widowControl/>
      <w:ind w:firstLine="284"/>
      <w:jc w:val="both"/>
    </w:pPr>
    <w:rPr>
      <w:rFonts w:ascii="Peterburg" w:hAnsi="Peterburg"/>
    </w:rPr>
  </w:style>
  <w:style w:type="paragraph" w:customStyle="1" w:styleId="Iniiaiieoaenonionooiii3">
    <w:name w:val="Iniiaiie oaeno n ionooiii 3"/>
    <w:basedOn w:val="Iauiue"/>
    <w:rsid w:val="00711F15"/>
    <w:pPr>
      <w:widowControl/>
      <w:ind w:firstLine="720"/>
      <w:jc w:val="both"/>
    </w:pPr>
    <w:rPr>
      <w:rFonts w:ascii="Peterburg" w:hAnsi="Peterburg"/>
      <w:sz w:val="28"/>
    </w:rPr>
  </w:style>
  <w:style w:type="paragraph" w:customStyle="1" w:styleId="af7">
    <w:name w:val="основной"/>
    <w:basedOn w:val="a"/>
    <w:rsid w:val="00711F15"/>
    <w:pPr>
      <w:keepNext/>
      <w:suppressAutoHyphens/>
      <w:spacing w:after="0" w:line="240" w:lineRule="auto"/>
    </w:pPr>
    <w:rPr>
      <w:rFonts w:ascii="Times New Roman" w:eastAsia="Times New Roman" w:hAnsi="Times New Roman" w:cs="Calibri"/>
      <w:sz w:val="24"/>
      <w:szCs w:val="20"/>
      <w:lang w:eastAsia="ar-SA"/>
    </w:rPr>
  </w:style>
  <w:style w:type="paragraph" w:customStyle="1" w:styleId="af8">
    <w:name w:val="список"/>
    <w:basedOn w:val="a"/>
    <w:rsid w:val="00711F15"/>
    <w:pPr>
      <w:keepLines/>
      <w:suppressAutoHyphens/>
      <w:overflowPunct w:val="0"/>
      <w:autoSpaceDE w:val="0"/>
      <w:spacing w:after="0" w:line="240" w:lineRule="auto"/>
      <w:ind w:left="709" w:hanging="284"/>
      <w:jc w:val="both"/>
      <w:textAlignment w:val="baseline"/>
    </w:pPr>
    <w:rPr>
      <w:rFonts w:ascii="Peterburg" w:eastAsia="Times New Roman" w:hAnsi="Peterburg" w:cs="Calibri"/>
      <w:sz w:val="24"/>
      <w:szCs w:val="20"/>
      <w:lang w:eastAsia="ar-SA"/>
    </w:rPr>
  </w:style>
  <w:style w:type="paragraph" w:customStyle="1" w:styleId="af9">
    <w:name w:val="ñïèñîê"/>
    <w:basedOn w:val="ad"/>
    <w:rsid w:val="00711F15"/>
    <w:pPr>
      <w:keepLines/>
      <w:suppressAutoHyphens/>
      <w:ind w:left="709" w:hanging="284"/>
      <w:jc w:val="both"/>
    </w:pPr>
    <w:rPr>
      <w:rFonts w:ascii="Peterburg" w:hAnsi="Peterburg" w:cs="Calibri"/>
      <w:sz w:val="24"/>
      <w:lang w:eastAsia="ar-SA"/>
    </w:rPr>
  </w:style>
  <w:style w:type="paragraph" w:customStyle="1" w:styleId="8">
    <w:name w:val="çàãîëîâîê 8"/>
    <w:basedOn w:val="ad"/>
    <w:next w:val="ad"/>
    <w:rsid w:val="00711F15"/>
    <w:pPr>
      <w:keepNext/>
      <w:suppressAutoHyphens/>
      <w:ind w:firstLine="720"/>
      <w:jc w:val="both"/>
    </w:pPr>
    <w:rPr>
      <w:rFonts w:cs="Calibri"/>
      <w:b/>
      <w:sz w:val="24"/>
      <w:lang w:eastAsia="ar-SA"/>
    </w:rPr>
  </w:style>
  <w:style w:type="paragraph" w:customStyle="1" w:styleId="nienie">
    <w:name w:val="nienie"/>
    <w:basedOn w:val="Iauiue"/>
    <w:rsid w:val="00711F15"/>
    <w:pPr>
      <w:keepLines/>
      <w:ind w:left="709" w:hanging="284"/>
      <w:jc w:val="both"/>
    </w:pPr>
    <w:rPr>
      <w:rFonts w:ascii="Peterburg" w:hAnsi="Peterburg"/>
      <w:sz w:val="24"/>
    </w:rPr>
  </w:style>
  <w:style w:type="paragraph" w:customStyle="1" w:styleId="Iniiaiieoaeno2">
    <w:name w:val="Iniiaiie oaeno 2"/>
    <w:basedOn w:val="a"/>
    <w:rsid w:val="00711F15"/>
    <w:pPr>
      <w:widowControl w:val="0"/>
      <w:suppressAutoHyphens/>
      <w:spacing w:after="0" w:line="240" w:lineRule="auto"/>
      <w:ind w:firstLine="567"/>
      <w:jc w:val="both"/>
    </w:pPr>
    <w:rPr>
      <w:rFonts w:ascii="Times New Roman" w:eastAsia="Times New Roman" w:hAnsi="Times New Roman" w:cs="Calibri"/>
      <w:b/>
      <w:color w:val="000000"/>
      <w:sz w:val="24"/>
      <w:szCs w:val="20"/>
      <w:lang w:eastAsia="ar-SA"/>
    </w:rPr>
  </w:style>
  <w:style w:type="paragraph" w:customStyle="1" w:styleId="afa">
    <w:name w:val="Îñíîâíîé òåêñò"/>
    <w:basedOn w:val="ad"/>
    <w:rsid w:val="00711F15"/>
    <w:pPr>
      <w:tabs>
        <w:tab w:val="left" w:leader="dot" w:pos="9072"/>
      </w:tabs>
      <w:suppressAutoHyphens/>
      <w:jc w:val="both"/>
    </w:pPr>
    <w:rPr>
      <w:rFonts w:cs="Calibri"/>
      <w:b/>
      <w:sz w:val="24"/>
      <w:lang w:eastAsia="ar-SA"/>
    </w:rPr>
  </w:style>
  <w:style w:type="paragraph" w:customStyle="1" w:styleId="caaieiaie2">
    <w:name w:val="caaieiaie 2"/>
    <w:basedOn w:val="Iauiue"/>
    <w:next w:val="Iauiue"/>
    <w:rsid w:val="00711F15"/>
    <w:pPr>
      <w:keepNext/>
      <w:keepLines/>
      <w:spacing w:before="240" w:after="60"/>
      <w:jc w:val="center"/>
    </w:pPr>
    <w:rPr>
      <w:rFonts w:ascii="Peterburg" w:hAnsi="Peterburg"/>
      <w:b/>
      <w:sz w:val="24"/>
    </w:rPr>
  </w:style>
  <w:style w:type="paragraph" w:customStyle="1" w:styleId="211">
    <w:name w:val="Основной текст с отступом 21"/>
    <w:basedOn w:val="a"/>
    <w:rsid w:val="00711F15"/>
    <w:pPr>
      <w:shd w:val="clear" w:color="auto" w:fill="FFFFFF"/>
      <w:suppressAutoHyphens/>
      <w:spacing w:after="0" w:line="240" w:lineRule="auto"/>
      <w:ind w:firstLine="708"/>
      <w:jc w:val="both"/>
    </w:pPr>
    <w:rPr>
      <w:rFonts w:ascii="Arial" w:eastAsia="Times New Roman" w:hAnsi="Arial" w:cs="Arial"/>
      <w:bCs/>
      <w:sz w:val="18"/>
      <w:szCs w:val="24"/>
      <w:lang w:eastAsia="ar-SA"/>
    </w:rPr>
  </w:style>
  <w:style w:type="paragraph" w:customStyle="1" w:styleId="afb">
    <w:name w:val="ОСНОВНОЙ !!!"/>
    <w:basedOn w:val="af3"/>
    <w:rsid w:val="00711F15"/>
    <w:rPr>
      <w:rFonts w:ascii="Arial" w:hAnsi="Arial"/>
      <w:color w:val="auto"/>
      <w:sz w:val="20"/>
    </w:rPr>
  </w:style>
  <w:style w:type="paragraph" w:customStyle="1" w:styleId="1b">
    <w:name w:val="Текст1"/>
    <w:basedOn w:val="a"/>
    <w:rsid w:val="00711F15"/>
    <w:pPr>
      <w:suppressAutoHyphens/>
      <w:spacing w:after="0" w:line="240" w:lineRule="auto"/>
    </w:pPr>
    <w:rPr>
      <w:rFonts w:ascii="Courier New" w:eastAsia="Times New Roman" w:hAnsi="Courier New" w:cs="Calibri"/>
      <w:sz w:val="20"/>
      <w:szCs w:val="20"/>
      <w:lang w:eastAsia="ar-SA"/>
    </w:rPr>
  </w:style>
  <w:style w:type="paragraph" w:customStyle="1" w:styleId="1095094">
    <w:name w:val="Стиль Заголовок 1 + Слева:  095 см Справа:  094 см"/>
    <w:basedOn w:val="1"/>
    <w:rsid w:val="00711F15"/>
    <w:pPr>
      <w:ind w:left="540" w:right="535"/>
    </w:pPr>
    <w:rPr>
      <w:b w:val="0"/>
      <w:sz w:val="28"/>
      <w:szCs w:val="20"/>
    </w:rPr>
  </w:style>
  <w:style w:type="paragraph" w:customStyle="1" w:styleId="western">
    <w:name w:val="western"/>
    <w:basedOn w:val="a"/>
    <w:rsid w:val="00711F15"/>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b"/>
    <w:rsid w:val="00711F15"/>
    <w:pPr>
      <w:ind w:left="900" w:firstLine="0"/>
    </w:pPr>
    <w:rPr>
      <w:szCs w:val="20"/>
    </w:rPr>
  </w:style>
  <w:style w:type="paragraph" w:customStyle="1" w:styleId="Arial12">
    <w:name w:val="Стиль Основной текст + Arial 12 пт Индиго"/>
    <w:basedOn w:val="af3"/>
    <w:rsid w:val="00711F15"/>
    <w:rPr>
      <w:rFonts w:ascii="Arial" w:hAnsi="Arial"/>
      <w:color w:val="auto"/>
      <w:sz w:val="18"/>
    </w:rPr>
  </w:style>
  <w:style w:type="paragraph" w:customStyle="1" w:styleId="afc">
    <w:name w:val="Содержимое таблицы"/>
    <w:basedOn w:val="a"/>
    <w:rsid w:val="00711F15"/>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d">
    <w:name w:val="Заголовок таблицы"/>
    <w:basedOn w:val="afc"/>
    <w:rsid w:val="00711F15"/>
    <w:pPr>
      <w:jc w:val="center"/>
    </w:pPr>
    <w:rPr>
      <w:b/>
      <w:bCs/>
      <w:i/>
      <w:iCs/>
    </w:rPr>
  </w:style>
  <w:style w:type="paragraph" w:customStyle="1" w:styleId="100">
    <w:name w:val="Оглавление 10"/>
    <w:basedOn w:val="16"/>
    <w:rsid w:val="00711F15"/>
    <w:pPr>
      <w:tabs>
        <w:tab w:val="right" w:leader="dot" w:pos="9637"/>
      </w:tabs>
      <w:ind w:left="2547"/>
    </w:pPr>
  </w:style>
  <w:style w:type="paragraph" w:customStyle="1" w:styleId="afe">
    <w:name w:val="Содержимое врезки"/>
    <w:basedOn w:val="af3"/>
    <w:rsid w:val="00711F15"/>
  </w:style>
  <w:style w:type="paragraph" w:customStyle="1" w:styleId="26">
    <w:name w:val="Схема документа2"/>
    <w:basedOn w:val="a"/>
    <w:rsid w:val="00711F1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5">
    <w:name w:val="Схема документа3"/>
    <w:basedOn w:val="a"/>
    <w:rsid w:val="00711F1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
    <w:name w:val="Стиль Заголовок 3 + 12 пт"/>
    <w:basedOn w:val="3"/>
    <w:rsid w:val="00711F15"/>
    <w:pPr>
      <w:numPr>
        <w:numId w:val="0"/>
      </w:numPr>
      <w:outlineLvl w:val="9"/>
    </w:pPr>
    <w:rPr>
      <w:sz w:val="24"/>
    </w:rPr>
  </w:style>
  <w:style w:type="paragraph" w:customStyle="1" w:styleId="TimesNewRoman120">
    <w:name w:val="Стиль ОСНОВНОЙ !!! + Times New Roman 12 пт"/>
    <w:basedOn w:val="afb"/>
    <w:rsid w:val="00711F15"/>
    <w:pPr>
      <w:ind w:firstLine="851"/>
    </w:pPr>
    <w:rPr>
      <w:rFonts w:ascii="Times New Roman" w:hAnsi="Times New Roman"/>
      <w:sz w:val="24"/>
    </w:rPr>
  </w:style>
  <w:style w:type="paragraph" w:customStyle="1" w:styleId="121">
    <w:name w:val="Стиль ОСНОВНОЙ !!! + 12 пт"/>
    <w:basedOn w:val="afb"/>
    <w:rsid w:val="00711F15"/>
    <w:pPr>
      <w:spacing w:before="240" w:after="120"/>
      <w:ind w:firstLine="902"/>
    </w:pPr>
    <w:rPr>
      <w:sz w:val="26"/>
    </w:rPr>
  </w:style>
  <w:style w:type="paragraph" w:customStyle="1" w:styleId="ConsPlusNormal">
    <w:name w:val="ConsPlusNormal"/>
    <w:rsid w:val="00711F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1F1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711F15"/>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rsid w:val="00711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D2EF-F597-4A9D-9597-D082984B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73</Pages>
  <Words>32888</Words>
  <Characters>187465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20</cp:revision>
  <cp:lastPrinted>2017-01-25T11:24:00Z</cp:lastPrinted>
  <dcterms:created xsi:type="dcterms:W3CDTF">2013-01-24T05:04:00Z</dcterms:created>
  <dcterms:modified xsi:type="dcterms:W3CDTF">2017-04-14T06:11:00Z</dcterms:modified>
</cp:coreProperties>
</file>